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125E" w:rsidRPr="000667E1" w:rsidRDefault="0088125E" w:rsidP="00076576">
      <w:pPr>
        <w:pStyle w:val="OnemliNot"/>
        <w:spacing w:before="0" w:line="276" w:lineRule="auto"/>
        <w:jc w:val="both"/>
        <w:rPr>
          <w:rFonts w:ascii="Calibri" w:hAnsi="Calibri" w:cs="Calibri"/>
          <w:b w:val="0"/>
          <w:i w:val="0"/>
          <w:sz w:val="6"/>
          <w:szCs w:val="6"/>
          <w14:shadow w14:blurRad="0" w14:dist="0" w14:dir="0" w14:sx="0" w14:sy="0" w14:kx="0" w14:ky="0" w14:algn="none">
            <w14:srgbClr w14:val="000000"/>
          </w14:shadow>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076576" w:rsidTr="00D51AD6">
        <w:tc>
          <w:tcPr>
            <w:tcW w:w="10206" w:type="dxa"/>
          </w:tcPr>
          <w:p w:rsidR="002B5B4A" w:rsidRDefault="004628E6" w:rsidP="002B5B4A">
            <w:pPr>
              <w:spacing w:line="276" w:lineRule="auto"/>
              <w:jc w:val="both"/>
              <w:rPr>
                <w:rFonts w:ascii="Calibri" w:hAnsi="Calibri" w:cs="Calibri"/>
                <w:b/>
                <w:sz w:val="22"/>
                <w:szCs w:val="22"/>
              </w:rPr>
            </w:pPr>
            <w:r>
              <w:rPr>
                <w:rFonts w:ascii="Calibri" w:hAnsi="Calibri" w:cs="Calibri"/>
                <w:b/>
                <w:sz w:val="22"/>
                <w:szCs w:val="22"/>
              </w:rPr>
              <w:t>LCMSMS</w:t>
            </w:r>
            <w:r w:rsidR="000A502D">
              <w:rPr>
                <w:rFonts w:ascii="Calibri" w:hAnsi="Calibri" w:cs="Calibri"/>
                <w:b/>
                <w:sz w:val="22"/>
                <w:szCs w:val="22"/>
              </w:rPr>
              <w:t xml:space="preserve"> Cihazı</w:t>
            </w:r>
            <w:r w:rsidR="002B5B4A" w:rsidRPr="00A21C87">
              <w:rPr>
                <w:rFonts w:ascii="Calibri" w:hAnsi="Calibri" w:cs="Calibri"/>
                <w:b/>
                <w:sz w:val="22"/>
                <w:szCs w:val="22"/>
              </w:rPr>
              <w:t xml:space="preserve"> Numune Kabul Kriterleri</w:t>
            </w:r>
          </w:p>
          <w:p w:rsidR="004628E6" w:rsidRPr="000667E1" w:rsidRDefault="004628E6" w:rsidP="002B5B4A">
            <w:pPr>
              <w:spacing w:line="276" w:lineRule="auto"/>
              <w:jc w:val="both"/>
              <w:rPr>
                <w:rFonts w:ascii="Calibri" w:hAnsi="Calibri" w:cs="Calibri"/>
                <w:b/>
                <w:sz w:val="14"/>
                <w:szCs w:val="14"/>
              </w:rPr>
            </w:pPr>
          </w:p>
          <w:p w:rsidR="002B5B4A" w:rsidRPr="00732A38" w:rsidRDefault="002B5B4A" w:rsidP="004628E6">
            <w:pPr>
              <w:spacing w:line="276" w:lineRule="auto"/>
              <w:ind w:left="425" w:hanging="425"/>
              <w:jc w:val="both"/>
              <w:rPr>
                <w:rFonts w:ascii="Calibri" w:hAnsi="Calibri" w:cs="Calibri"/>
                <w:b/>
                <w:sz w:val="22"/>
                <w:szCs w:val="22"/>
              </w:rPr>
            </w:pPr>
            <w:r w:rsidRPr="00732A38">
              <w:rPr>
                <w:rFonts w:ascii="Calibri" w:hAnsi="Calibri" w:cs="Calibri"/>
                <w:b/>
                <w:sz w:val="22"/>
                <w:szCs w:val="22"/>
              </w:rPr>
              <w:t>A.</w:t>
            </w:r>
            <w:r w:rsidRPr="00732A38">
              <w:rPr>
                <w:rFonts w:ascii="Calibri" w:hAnsi="Calibri" w:cs="Calibri"/>
                <w:b/>
                <w:sz w:val="22"/>
                <w:szCs w:val="22"/>
              </w:rPr>
              <w:tab/>
              <w:t>Numunenin  Getiriliş Şekli ve Süresi</w:t>
            </w:r>
          </w:p>
          <w:p w:rsidR="002B5B4A" w:rsidRPr="00B00746" w:rsidRDefault="002B5B4A" w:rsidP="004628E6">
            <w:pPr>
              <w:pStyle w:val="ListParagraph"/>
              <w:widowControl/>
              <w:numPr>
                <w:ilvl w:val="0"/>
                <w:numId w:val="11"/>
              </w:numPr>
              <w:suppressAutoHyphens w:val="0"/>
              <w:spacing w:line="276" w:lineRule="auto"/>
              <w:ind w:left="425" w:hanging="425"/>
              <w:jc w:val="both"/>
              <w:rPr>
                <w:rFonts w:ascii="Calibri" w:hAnsi="Calibri" w:cs="Calibri"/>
                <w:sz w:val="22"/>
                <w:szCs w:val="22"/>
              </w:rPr>
            </w:pPr>
            <w:r w:rsidRPr="00B00746">
              <w:rPr>
                <w:rFonts w:ascii="Calibri" w:hAnsi="Calibri" w:cs="Calibri"/>
                <w:sz w:val="22"/>
                <w:szCs w:val="22"/>
              </w:rPr>
              <w:t xml:space="preserve">Numunelerin MERLAB Moleküler Biyoloji Ve Biyoteknoloji Ar-Ge Merkezi’ne getirilmesine kadar geçen    </w:t>
            </w:r>
          </w:p>
          <w:p w:rsidR="002B5B4A" w:rsidRPr="00B00746" w:rsidRDefault="002B5B4A" w:rsidP="004628E6">
            <w:pPr>
              <w:pStyle w:val="ListParagraph"/>
              <w:widowControl/>
              <w:suppressAutoHyphens w:val="0"/>
              <w:spacing w:line="276" w:lineRule="auto"/>
              <w:ind w:left="425"/>
              <w:jc w:val="both"/>
              <w:rPr>
                <w:rFonts w:ascii="Calibri" w:hAnsi="Calibri" w:cs="Calibri"/>
                <w:sz w:val="22"/>
                <w:szCs w:val="22"/>
              </w:rPr>
            </w:pPr>
            <w:r w:rsidRPr="00B00746">
              <w:rPr>
                <w:rFonts w:ascii="Calibri" w:hAnsi="Calibri" w:cs="Calibri"/>
                <w:sz w:val="22"/>
                <w:szCs w:val="22"/>
              </w:rPr>
              <w:t>sürede muhafazasının sorumluluğu, müşteriye aittir.</w:t>
            </w:r>
          </w:p>
          <w:p w:rsidR="00B00746" w:rsidRPr="00B00746" w:rsidRDefault="002B5B4A" w:rsidP="004628E6">
            <w:pPr>
              <w:pStyle w:val="ListParagraph"/>
              <w:numPr>
                <w:ilvl w:val="0"/>
                <w:numId w:val="11"/>
              </w:numPr>
              <w:spacing w:line="276" w:lineRule="auto"/>
              <w:ind w:left="425" w:hanging="425"/>
              <w:jc w:val="both"/>
              <w:rPr>
                <w:rFonts w:ascii="Calibri" w:hAnsi="Calibri" w:cs="Calibri"/>
                <w:sz w:val="22"/>
                <w:szCs w:val="22"/>
              </w:rPr>
            </w:pPr>
            <w:r w:rsidRPr="00B00746">
              <w:rPr>
                <w:rFonts w:ascii="Calibri" w:hAnsi="Calibri" w:cs="Calibri"/>
                <w:sz w:val="22"/>
                <w:szCs w:val="22"/>
              </w:rPr>
              <w:t xml:space="preserve">Soğuk zincir gerektiren numuneler, soğuk zincir bozulmadan laboratuvara getirilmelidir.  </w:t>
            </w:r>
          </w:p>
          <w:p w:rsidR="002B5B4A" w:rsidRDefault="002B5B4A" w:rsidP="004628E6">
            <w:pPr>
              <w:pStyle w:val="ListParagraph"/>
              <w:numPr>
                <w:ilvl w:val="0"/>
                <w:numId w:val="11"/>
              </w:numPr>
              <w:spacing w:line="276" w:lineRule="auto"/>
              <w:ind w:left="425" w:hanging="425"/>
              <w:jc w:val="both"/>
              <w:rPr>
                <w:rFonts w:ascii="Calibri" w:hAnsi="Calibri" w:cs="Calibri"/>
                <w:sz w:val="22"/>
                <w:szCs w:val="22"/>
              </w:rPr>
            </w:pPr>
            <w:r w:rsidRPr="00B00746">
              <w:rPr>
                <w:rFonts w:ascii="Calibri" w:hAnsi="Calibri" w:cs="Calibri"/>
                <w:sz w:val="22"/>
                <w:szCs w:val="22"/>
              </w:rPr>
              <w:t>Numunelerin özelliği bozulmadan, gerekiyorsa aynı gün içinde laboratuvara ulaştırılmalıdır.</w:t>
            </w:r>
          </w:p>
          <w:p w:rsidR="004628E6" w:rsidRPr="000667E1" w:rsidRDefault="004628E6" w:rsidP="004628E6">
            <w:pPr>
              <w:pStyle w:val="ListParagraph"/>
              <w:spacing w:line="276" w:lineRule="auto"/>
              <w:ind w:left="425"/>
              <w:jc w:val="both"/>
              <w:rPr>
                <w:rFonts w:ascii="Calibri" w:hAnsi="Calibri" w:cs="Calibri"/>
                <w:sz w:val="16"/>
                <w:szCs w:val="16"/>
              </w:rPr>
            </w:pPr>
          </w:p>
          <w:p w:rsidR="002B5B4A" w:rsidRPr="00732A38" w:rsidRDefault="002B5B4A" w:rsidP="004628E6">
            <w:pPr>
              <w:tabs>
                <w:tab w:val="left" w:pos="552"/>
                <w:tab w:val="left" w:pos="1152"/>
              </w:tabs>
              <w:spacing w:line="276" w:lineRule="auto"/>
              <w:jc w:val="both"/>
              <w:rPr>
                <w:rFonts w:ascii="Calibri" w:hAnsi="Calibri" w:cs="Calibri"/>
                <w:b/>
                <w:sz w:val="22"/>
                <w:szCs w:val="22"/>
              </w:rPr>
            </w:pPr>
            <w:r>
              <w:rPr>
                <w:rFonts w:ascii="Calibri" w:hAnsi="Calibri" w:cs="Calibri"/>
                <w:b/>
                <w:sz w:val="22"/>
                <w:szCs w:val="22"/>
              </w:rPr>
              <w:t>B.     Analiz Metodu Bilgileri</w:t>
            </w:r>
          </w:p>
          <w:p w:rsidR="002B5B4A" w:rsidRDefault="000A502D" w:rsidP="004628E6">
            <w:pPr>
              <w:pStyle w:val="ListParagraph"/>
              <w:numPr>
                <w:ilvl w:val="0"/>
                <w:numId w:val="12"/>
              </w:numPr>
              <w:spacing w:line="276" w:lineRule="auto"/>
              <w:ind w:left="425" w:hanging="425"/>
              <w:jc w:val="both"/>
              <w:rPr>
                <w:rFonts w:ascii="Calibri" w:hAnsi="Calibri" w:cs="Calibri"/>
                <w:sz w:val="22"/>
                <w:szCs w:val="22"/>
              </w:rPr>
            </w:pPr>
            <w:r>
              <w:rPr>
                <w:rFonts w:ascii="Calibri" w:hAnsi="Calibri" w:cs="Calibri"/>
                <w:sz w:val="22"/>
                <w:szCs w:val="22"/>
              </w:rPr>
              <w:t>Merkez</w:t>
            </w:r>
            <w:r w:rsidR="002B5B4A" w:rsidRPr="00B00746">
              <w:rPr>
                <w:rFonts w:ascii="Calibri" w:hAnsi="Calibri" w:cs="Calibri"/>
                <w:sz w:val="22"/>
                <w:szCs w:val="22"/>
              </w:rPr>
              <w:t xml:space="preserve"> içi metotlar haricinde müşterinin önereceği parametrelere göre analiz yapılıcak ise tüm parametreler “</w:t>
            </w:r>
            <w:r>
              <w:rPr>
                <w:rFonts w:ascii="Calibri" w:hAnsi="Calibri" w:cs="Calibri"/>
                <w:sz w:val="22"/>
                <w:szCs w:val="22"/>
              </w:rPr>
              <w:t xml:space="preserve">Kütle Spektroskopi </w:t>
            </w:r>
            <w:r w:rsidR="002B5B4A" w:rsidRPr="00B00746">
              <w:rPr>
                <w:rFonts w:ascii="Calibri" w:hAnsi="Calibri" w:cs="Calibri"/>
                <w:sz w:val="22"/>
                <w:szCs w:val="22"/>
              </w:rPr>
              <w:t>Laboratuvarı Deney İstek Fo</w:t>
            </w:r>
            <w:r w:rsidR="000667E1">
              <w:rPr>
                <w:rFonts w:ascii="Calibri" w:hAnsi="Calibri" w:cs="Calibri"/>
                <w:sz w:val="22"/>
                <w:szCs w:val="22"/>
              </w:rPr>
              <w:t>rmu” nun “Deney Parametreleri”</w:t>
            </w:r>
            <w:r w:rsidR="002B5B4A" w:rsidRPr="00B00746">
              <w:rPr>
                <w:rFonts w:ascii="Calibri" w:hAnsi="Calibri" w:cs="Calibri"/>
                <w:sz w:val="22"/>
                <w:szCs w:val="22"/>
              </w:rPr>
              <w:t xml:space="preserve"> bölümünde  belirtilmelidir.</w:t>
            </w:r>
          </w:p>
          <w:p w:rsidR="004628E6" w:rsidRPr="000667E1" w:rsidRDefault="004628E6" w:rsidP="004628E6">
            <w:pPr>
              <w:pStyle w:val="ListParagraph"/>
              <w:spacing w:line="276" w:lineRule="auto"/>
              <w:ind w:left="425"/>
              <w:jc w:val="both"/>
              <w:rPr>
                <w:rFonts w:ascii="Calibri" w:hAnsi="Calibri" w:cs="Calibri"/>
                <w:sz w:val="16"/>
                <w:szCs w:val="16"/>
              </w:rPr>
            </w:pPr>
          </w:p>
          <w:p w:rsidR="002B5B4A" w:rsidRPr="00732A38" w:rsidRDefault="002B5B4A" w:rsidP="004628E6">
            <w:pPr>
              <w:spacing w:line="276" w:lineRule="auto"/>
              <w:ind w:left="425" w:hanging="425"/>
              <w:jc w:val="both"/>
              <w:rPr>
                <w:rFonts w:ascii="Calibri" w:hAnsi="Calibri" w:cs="Calibri"/>
                <w:b/>
                <w:sz w:val="22"/>
                <w:szCs w:val="22"/>
              </w:rPr>
            </w:pPr>
            <w:r>
              <w:rPr>
                <w:rFonts w:ascii="Calibri" w:hAnsi="Calibri" w:cs="Calibri"/>
                <w:b/>
                <w:sz w:val="22"/>
                <w:szCs w:val="22"/>
              </w:rPr>
              <w:t>C</w:t>
            </w:r>
            <w:r w:rsidRPr="00732A38">
              <w:rPr>
                <w:rFonts w:ascii="Calibri" w:hAnsi="Calibri" w:cs="Calibri"/>
                <w:b/>
                <w:sz w:val="22"/>
                <w:szCs w:val="22"/>
              </w:rPr>
              <w:t>.</w:t>
            </w:r>
            <w:r w:rsidRPr="00732A38">
              <w:rPr>
                <w:rFonts w:ascii="Calibri" w:hAnsi="Calibri" w:cs="Calibri"/>
                <w:b/>
                <w:sz w:val="22"/>
                <w:szCs w:val="22"/>
              </w:rPr>
              <w:tab/>
            </w:r>
            <w:r>
              <w:rPr>
                <w:rFonts w:ascii="Calibri" w:hAnsi="Calibri" w:cs="Calibri"/>
                <w:b/>
                <w:sz w:val="22"/>
                <w:szCs w:val="22"/>
              </w:rPr>
              <w:t>Ambalaj Şekli ve Numune Miktarı</w:t>
            </w:r>
          </w:p>
          <w:p w:rsidR="002B5B4A" w:rsidRPr="00B00746" w:rsidRDefault="002B5B4A" w:rsidP="004628E6">
            <w:pPr>
              <w:pStyle w:val="ListParagraph"/>
              <w:numPr>
                <w:ilvl w:val="0"/>
                <w:numId w:val="13"/>
              </w:numPr>
              <w:spacing w:line="276" w:lineRule="auto"/>
              <w:ind w:left="425" w:hanging="425"/>
              <w:jc w:val="both"/>
              <w:rPr>
                <w:rFonts w:ascii="Calibri" w:hAnsi="Calibri" w:cs="Calibri"/>
                <w:sz w:val="22"/>
                <w:szCs w:val="22"/>
              </w:rPr>
            </w:pPr>
            <w:r w:rsidRPr="00B00746">
              <w:rPr>
                <w:rFonts w:ascii="Calibri" w:hAnsi="Calibri" w:cs="Calibri"/>
                <w:sz w:val="22"/>
                <w:szCs w:val="22"/>
              </w:rPr>
              <w:t xml:space="preserve">Orijinal numuneyi temsil eden numune/numuneler hacimlerine ve özelliklerine uygun olacak şekilde tercihen polipropilen tüplerde veya renk hassasiyetine göre amber yada cam şişelerde ağzı kapalı olarak teslim edilmelidir. </w:t>
            </w:r>
          </w:p>
          <w:p w:rsidR="002B5B4A" w:rsidRPr="00B00746" w:rsidRDefault="002B5B4A" w:rsidP="004628E6">
            <w:pPr>
              <w:pStyle w:val="ListParagraph"/>
              <w:numPr>
                <w:ilvl w:val="0"/>
                <w:numId w:val="13"/>
              </w:numPr>
              <w:spacing w:line="276" w:lineRule="auto"/>
              <w:ind w:left="425" w:hanging="425"/>
              <w:jc w:val="both"/>
              <w:rPr>
                <w:rFonts w:ascii="Calibri" w:hAnsi="Calibri" w:cs="Calibri"/>
                <w:sz w:val="22"/>
                <w:szCs w:val="22"/>
              </w:rPr>
            </w:pPr>
            <w:r w:rsidRPr="00B00746">
              <w:rPr>
                <w:rFonts w:ascii="Calibri" w:hAnsi="Calibri" w:cs="Calibri"/>
                <w:sz w:val="22"/>
                <w:szCs w:val="22"/>
              </w:rPr>
              <w:t>Numune kapları kontamine olmamış bir şekilde ve kontaminasyona yol açmayacak şekilde olmalıdır.</w:t>
            </w:r>
          </w:p>
          <w:p w:rsidR="002B5B4A" w:rsidRPr="00B00746" w:rsidRDefault="002B5B4A" w:rsidP="004628E6">
            <w:pPr>
              <w:pStyle w:val="ListParagraph"/>
              <w:numPr>
                <w:ilvl w:val="0"/>
                <w:numId w:val="13"/>
              </w:numPr>
              <w:spacing w:line="276" w:lineRule="auto"/>
              <w:ind w:left="425" w:hanging="425"/>
              <w:jc w:val="both"/>
              <w:rPr>
                <w:rFonts w:ascii="Calibri" w:hAnsi="Calibri" w:cs="Calibri"/>
                <w:sz w:val="22"/>
                <w:szCs w:val="22"/>
              </w:rPr>
            </w:pPr>
            <w:r w:rsidRPr="00B00746">
              <w:rPr>
                <w:rFonts w:ascii="Calibri" w:hAnsi="Calibri" w:cs="Calibri"/>
                <w:sz w:val="22"/>
                <w:szCs w:val="22"/>
              </w:rPr>
              <w:t>Daha önce başka amaçlarda kullanılmış ve yıpranmış ambalajlarda getirilen numuneler kabul edilmez.</w:t>
            </w:r>
          </w:p>
          <w:p w:rsidR="002B5B4A" w:rsidRPr="00B00746" w:rsidRDefault="002B5B4A" w:rsidP="004628E6">
            <w:pPr>
              <w:pStyle w:val="ListParagraph"/>
              <w:numPr>
                <w:ilvl w:val="0"/>
                <w:numId w:val="13"/>
              </w:numPr>
              <w:spacing w:line="276" w:lineRule="auto"/>
              <w:ind w:left="425" w:hanging="425"/>
              <w:jc w:val="both"/>
              <w:rPr>
                <w:rFonts w:ascii="Calibri" w:hAnsi="Calibri" w:cs="Calibri"/>
                <w:sz w:val="22"/>
                <w:szCs w:val="22"/>
              </w:rPr>
            </w:pPr>
            <w:r w:rsidRPr="00B00746">
              <w:rPr>
                <w:rFonts w:ascii="Calibri" w:hAnsi="Calibri" w:cs="Calibri"/>
                <w:sz w:val="22"/>
                <w:szCs w:val="22"/>
              </w:rPr>
              <w:t xml:space="preserve">Çatlak, kırık yada temiz bir görünüme sahip olmayan ambalajlar numunenin özelliklerini bozmuş olabileceğinden kabul edilmeyecektir. </w:t>
            </w:r>
          </w:p>
          <w:p w:rsidR="00130D17" w:rsidRDefault="002B5B4A" w:rsidP="004628E6">
            <w:pPr>
              <w:pStyle w:val="ListParagraph"/>
              <w:numPr>
                <w:ilvl w:val="0"/>
                <w:numId w:val="13"/>
              </w:numPr>
              <w:spacing w:line="276" w:lineRule="auto"/>
              <w:ind w:left="425" w:hanging="425"/>
              <w:jc w:val="both"/>
              <w:rPr>
                <w:rFonts w:ascii="Calibri" w:hAnsi="Calibri" w:cs="Calibri"/>
                <w:sz w:val="22"/>
                <w:szCs w:val="22"/>
              </w:rPr>
            </w:pPr>
            <w:r w:rsidRPr="00B00746">
              <w:rPr>
                <w:rFonts w:ascii="Calibri" w:hAnsi="Calibri" w:cs="Calibri"/>
                <w:sz w:val="22"/>
                <w:szCs w:val="22"/>
              </w:rPr>
              <w:t xml:space="preserve">Numunenin işlem görüp </w:t>
            </w:r>
            <w:bookmarkStart w:id="0" w:name="_GoBack"/>
            <w:r w:rsidRPr="00B00746">
              <w:rPr>
                <w:rFonts w:ascii="Calibri" w:hAnsi="Calibri" w:cs="Calibri"/>
                <w:sz w:val="22"/>
                <w:szCs w:val="22"/>
              </w:rPr>
              <w:t xml:space="preserve">görmediği </w:t>
            </w:r>
            <w:bookmarkEnd w:id="0"/>
            <w:r w:rsidRPr="00B00746">
              <w:rPr>
                <w:rFonts w:ascii="Calibri" w:hAnsi="Calibri" w:cs="Calibri"/>
                <w:sz w:val="22"/>
                <w:szCs w:val="22"/>
              </w:rPr>
              <w:t xml:space="preserve">belirtilmelidir (filtrelenmiş, seyreltilmiş vb).  </w:t>
            </w:r>
          </w:p>
          <w:p w:rsidR="002B5B4A" w:rsidRPr="00130D17" w:rsidRDefault="002B5B4A" w:rsidP="00130D17">
            <w:pPr>
              <w:pStyle w:val="ListParagraph"/>
              <w:numPr>
                <w:ilvl w:val="0"/>
                <w:numId w:val="13"/>
              </w:numPr>
              <w:ind w:left="425" w:hanging="425"/>
              <w:rPr>
                <w:rFonts w:ascii="Calibri" w:hAnsi="Calibri" w:cs="Calibri"/>
                <w:sz w:val="22"/>
                <w:szCs w:val="22"/>
              </w:rPr>
            </w:pPr>
            <w:r w:rsidRPr="00B00746">
              <w:rPr>
                <w:rFonts w:ascii="Calibri" w:hAnsi="Calibri" w:cs="Calibri"/>
                <w:sz w:val="22"/>
                <w:szCs w:val="22"/>
              </w:rPr>
              <w:t xml:space="preserve"> </w:t>
            </w:r>
            <w:r w:rsidR="009A634B" w:rsidRPr="00130D17">
              <w:rPr>
                <w:rFonts w:ascii="Calibri" w:hAnsi="Calibri" w:cs="Calibri"/>
                <w:sz w:val="22"/>
                <w:szCs w:val="22"/>
              </w:rPr>
              <w:t xml:space="preserve">Numunelerde örnek hazırlama, ekstraksiyon vb. işlemler yapılmamakta ve bu şekilde numuneler kabul </w:t>
            </w:r>
            <w:r w:rsidR="00130D17">
              <w:rPr>
                <w:rFonts w:ascii="Calibri" w:hAnsi="Calibri" w:cs="Calibri"/>
                <w:sz w:val="22"/>
                <w:szCs w:val="22"/>
              </w:rPr>
              <w:t xml:space="preserve"> </w:t>
            </w:r>
            <w:r w:rsidR="009A634B" w:rsidRPr="00130D17">
              <w:rPr>
                <w:rFonts w:ascii="Calibri" w:hAnsi="Calibri" w:cs="Calibri"/>
                <w:sz w:val="22"/>
                <w:szCs w:val="22"/>
              </w:rPr>
              <w:t>edilmemektedir.</w:t>
            </w:r>
            <w:r w:rsidR="008B601A" w:rsidRPr="00130D17">
              <w:rPr>
                <w:rFonts w:ascii="Calibri" w:hAnsi="Calibri" w:cs="Calibri"/>
                <w:sz w:val="22"/>
                <w:szCs w:val="22"/>
              </w:rPr>
              <w:t xml:space="preserve"> </w:t>
            </w:r>
          </w:p>
          <w:p w:rsidR="00ED7974" w:rsidRPr="00130D17" w:rsidRDefault="00ED7974" w:rsidP="008B601A">
            <w:pPr>
              <w:pStyle w:val="ListParagraph"/>
              <w:numPr>
                <w:ilvl w:val="0"/>
                <w:numId w:val="14"/>
              </w:numPr>
              <w:spacing w:line="276" w:lineRule="auto"/>
              <w:ind w:left="459" w:hanging="425"/>
              <w:jc w:val="both"/>
              <w:rPr>
                <w:rFonts w:ascii="Calibri" w:hAnsi="Calibri" w:cs="Calibri"/>
                <w:sz w:val="22"/>
                <w:szCs w:val="22"/>
              </w:rPr>
            </w:pPr>
            <w:r w:rsidRPr="008B601A">
              <w:rPr>
                <w:rFonts w:ascii="Calibri" w:hAnsi="Calibri" w:cs="Calibri"/>
                <w:sz w:val="22"/>
                <w:szCs w:val="22"/>
              </w:rPr>
              <w:t xml:space="preserve">Numuneler sıvı formda , partiküllerinden arındırılmış, santrifüjlenmiş olarak teslim edilmelidir. </w:t>
            </w:r>
            <w:r w:rsidR="008B601A" w:rsidRPr="00130D17">
              <w:rPr>
                <w:rFonts w:ascii="Calibri" w:hAnsi="Calibri" w:cs="Calibri"/>
                <w:sz w:val="22"/>
                <w:szCs w:val="22"/>
              </w:rPr>
              <w:t>Katı numuneler kabul edilmez, basit ekstraksiyon ile (çözücü içinde bekletme, çözme, çöktürme, santrifüjleme vb.) hazırlanabilen numuneler laboratuvar uygun görürse kabul edilir.</w:t>
            </w:r>
          </w:p>
          <w:p w:rsidR="00E116C3" w:rsidRPr="00E116C3" w:rsidRDefault="00E116C3" w:rsidP="008B601A">
            <w:pPr>
              <w:numPr>
                <w:ilvl w:val="0"/>
                <w:numId w:val="14"/>
              </w:numPr>
              <w:spacing w:line="276" w:lineRule="auto"/>
              <w:ind w:left="425" w:hanging="425"/>
              <w:contextualSpacing/>
              <w:jc w:val="both"/>
              <w:rPr>
                <w:rFonts w:ascii="Calibri" w:hAnsi="Calibri" w:cs="Calibri"/>
                <w:sz w:val="22"/>
                <w:szCs w:val="22"/>
              </w:rPr>
            </w:pPr>
            <w:r w:rsidRPr="00EE5241">
              <w:rPr>
                <w:rFonts w:asciiTheme="minorHAnsi" w:hAnsiTheme="minorHAnsi" w:cstheme="minorHAnsi"/>
                <w:sz w:val="22"/>
                <w:szCs w:val="22"/>
              </w:rPr>
              <w:t>Numuneler polimer (polietilen glikol türevleri vb.), tuz, deterjan (Tween, Triton, NP-40 vb.) ve  plastik kalıntılarından (fitalatlar, asetat, floroasetat)  arındırılmış olmalıdır</w:t>
            </w:r>
            <w:r>
              <w:rPr>
                <w:rFonts w:asciiTheme="minorHAnsi" w:hAnsiTheme="minorHAnsi" w:cstheme="minorHAnsi"/>
                <w:sz w:val="22"/>
                <w:szCs w:val="22"/>
              </w:rPr>
              <w:t>.</w:t>
            </w:r>
          </w:p>
          <w:p w:rsidR="00E116C3" w:rsidRPr="00E116C3" w:rsidRDefault="00E116C3" w:rsidP="008B601A">
            <w:pPr>
              <w:numPr>
                <w:ilvl w:val="0"/>
                <w:numId w:val="14"/>
              </w:numPr>
              <w:spacing w:line="276" w:lineRule="auto"/>
              <w:ind w:left="425" w:hanging="425"/>
              <w:contextualSpacing/>
              <w:jc w:val="both"/>
              <w:rPr>
                <w:rFonts w:ascii="Calibri" w:hAnsi="Calibri" w:cs="Calibri"/>
                <w:sz w:val="22"/>
                <w:szCs w:val="22"/>
              </w:rPr>
            </w:pPr>
            <w:r w:rsidRPr="00EE5241">
              <w:rPr>
                <w:rFonts w:asciiTheme="minorHAnsi" w:hAnsiTheme="minorHAnsi" w:cstheme="minorHAnsi"/>
                <w:sz w:val="22"/>
                <w:szCs w:val="22"/>
              </w:rPr>
              <w:t>Analiz kalitesini etkileyebileceği için numuneler Na, K, Ca, Mg, Mn, Li iyonları içermemelidir.  Analiz prosedürü gereği numuneler bu iyonları içeriyorsa  başvuru formunda belirtilmelidir</w:t>
            </w:r>
            <w:r>
              <w:rPr>
                <w:rFonts w:asciiTheme="minorHAnsi" w:hAnsiTheme="minorHAnsi" w:cstheme="minorHAnsi"/>
                <w:sz w:val="22"/>
                <w:szCs w:val="22"/>
              </w:rPr>
              <w:t>.</w:t>
            </w:r>
          </w:p>
          <w:p w:rsidR="00E116C3" w:rsidRPr="00E116C3" w:rsidRDefault="00E116C3" w:rsidP="008B601A">
            <w:pPr>
              <w:numPr>
                <w:ilvl w:val="0"/>
                <w:numId w:val="14"/>
              </w:numPr>
              <w:spacing w:line="276" w:lineRule="auto"/>
              <w:ind w:left="425" w:hanging="425"/>
              <w:contextualSpacing/>
              <w:jc w:val="both"/>
              <w:rPr>
                <w:rFonts w:ascii="Calibri" w:hAnsi="Calibri" w:cs="Calibri"/>
                <w:sz w:val="22"/>
                <w:szCs w:val="22"/>
              </w:rPr>
            </w:pPr>
            <w:r w:rsidRPr="00EE5241">
              <w:rPr>
                <w:rFonts w:asciiTheme="minorHAnsi" w:hAnsiTheme="minorHAnsi" w:cstheme="minorHAnsi"/>
                <w:sz w:val="22"/>
                <w:szCs w:val="22"/>
              </w:rPr>
              <w:t>Numuneler analizden önce 0,45 µm gözenekli,  naylon,  tek kullanımlık filtrelerden geçirilir. Numuneye özel her hangi filtre kullanmak gerekiyorsa analizi talep eden bunu başvuru sırasında laboratuvar veya deney sorumlusuna belirtmeli  ve gerekiyorsa  temin etmelidir</w:t>
            </w:r>
            <w:r>
              <w:rPr>
                <w:rFonts w:asciiTheme="minorHAnsi" w:hAnsiTheme="minorHAnsi" w:cstheme="minorHAnsi"/>
                <w:sz w:val="22"/>
                <w:szCs w:val="22"/>
              </w:rPr>
              <w:t>.</w:t>
            </w:r>
          </w:p>
          <w:p w:rsidR="00E116C3" w:rsidRPr="00E116C3" w:rsidRDefault="00E116C3" w:rsidP="008B601A">
            <w:pPr>
              <w:numPr>
                <w:ilvl w:val="0"/>
                <w:numId w:val="14"/>
              </w:numPr>
              <w:spacing w:line="276" w:lineRule="auto"/>
              <w:ind w:left="425" w:hanging="425"/>
              <w:contextualSpacing/>
              <w:jc w:val="both"/>
              <w:rPr>
                <w:rFonts w:ascii="Calibri" w:hAnsi="Calibri" w:cs="Calibri"/>
                <w:sz w:val="22"/>
                <w:szCs w:val="22"/>
              </w:rPr>
            </w:pPr>
            <w:r w:rsidRPr="00EE5241">
              <w:rPr>
                <w:rFonts w:asciiTheme="minorHAnsi" w:hAnsiTheme="minorHAnsi" w:cstheme="minorHAnsi"/>
                <w:sz w:val="22"/>
                <w:szCs w:val="22"/>
              </w:rPr>
              <w:t>Numuneler en az 0,5 mL hacimde olmalıdır</w:t>
            </w:r>
            <w:r>
              <w:rPr>
                <w:rFonts w:asciiTheme="minorHAnsi" w:hAnsiTheme="minorHAnsi" w:cstheme="minorHAnsi"/>
                <w:sz w:val="22"/>
                <w:szCs w:val="22"/>
              </w:rPr>
              <w:t>.</w:t>
            </w:r>
          </w:p>
          <w:p w:rsidR="00E116C3" w:rsidRPr="00E116C3" w:rsidRDefault="00E116C3" w:rsidP="008B601A">
            <w:pPr>
              <w:numPr>
                <w:ilvl w:val="0"/>
                <w:numId w:val="14"/>
              </w:numPr>
              <w:spacing w:line="276" w:lineRule="auto"/>
              <w:ind w:left="425" w:hanging="425"/>
              <w:contextualSpacing/>
              <w:jc w:val="both"/>
              <w:rPr>
                <w:rFonts w:ascii="Calibri" w:hAnsi="Calibri" w:cs="Calibri"/>
                <w:sz w:val="22"/>
                <w:szCs w:val="22"/>
              </w:rPr>
            </w:pPr>
            <w:r>
              <w:rPr>
                <w:rFonts w:asciiTheme="minorHAnsi" w:hAnsiTheme="minorHAnsi" w:cstheme="minorHAnsi"/>
                <w:sz w:val="22"/>
                <w:szCs w:val="22"/>
              </w:rPr>
              <w:t>Düşük hacimde</w:t>
            </w:r>
            <w:r w:rsidRPr="00EE5241">
              <w:rPr>
                <w:rFonts w:asciiTheme="minorHAnsi" w:hAnsiTheme="minorHAnsi" w:cstheme="minorHAnsi"/>
                <w:sz w:val="22"/>
                <w:szCs w:val="22"/>
              </w:rPr>
              <w:t xml:space="preserve">ki örnekler,  analiz talebinde bulunan tarafın enjeksiyon hacmi, enjeksiyon sayısı, kaç paralel </w:t>
            </w:r>
            <w:r>
              <w:rPr>
                <w:rFonts w:asciiTheme="minorHAnsi" w:hAnsiTheme="minorHAnsi" w:cstheme="minorHAnsi"/>
                <w:sz w:val="22"/>
                <w:szCs w:val="22"/>
              </w:rPr>
              <w:t>analiz yapılıcağı vb.  beyan ede</w:t>
            </w:r>
            <w:r w:rsidRPr="00EE5241">
              <w:rPr>
                <w:rFonts w:asciiTheme="minorHAnsi" w:hAnsiTheme="minorHAnsi" w:cstheme="minorHAnsi"/>
                <w:sz w:val="22"/>
                <w:szCs w:val="22"/>
              </w:rPr>
              <w:t>ceği bilgiler doğrultusunda yeterli görülürse kabul edilir.</w:t>
            </w:r>
          </w:p>
          <w:p w:rsidR="00E116C3" w:rsidRPr="00E116C3" w:rsidRDefault="00E116C3" w:rsidP="008B601A">
            <w:pPr>
              <w:numPr>
                <w:ilvl w:val="0"/>
                <w:numId w:val="14"/>
              </w:numPr>
              <w:spacing w:line="276" w:lineRule="auto"/>
              <w:ind w:left="425" w:hanging="425"/>
              <w:contextualSpacing/>
              <w:jc w:val="both"/>
              <w:rPr>
                <w:rFonts w:ascii="Calibri" w:hAnsi="Calibri" w:cs="Calibri"/>
                <w:sz w:val="22"/>
                <w:szCs w:val="22"/>
              </w:rPr>
            </w:pPr>
            <w:r w:rsidRPr="00EE5241">
              <w:rPr>
                <w:rFonts w:asciiTheme="minorHAnsi" w:hAnsiTheme="minorHAnsi" w:cstheme="minorHAnsi"/>
                <w:sz w:val="22"/>
                <w:szCs w:val="22"/>
              </w:rPr>
              <w:t>Numune ambalajları numuneyi açıklayacak bilgileri içeren etikete sahip olmalıdır</w:t>
            </w:r>
            <w:r>
              <w:rPr>
                <w:rFonts w:asciiTheme="minorHAnsi" w:hAnsiTheme="minorHAnsi" w:cstheme="minorHAnsi"/>
                <w:sz w:val="22"/>
                <w:szCs w:val="22"/>
              </w:rPr>
              <w:t>.</w:t>
            </w:r>
            <w:r w:rsidR="004628E6">
              <w:rPr>
                <w:rFonts w:asciiTheme="minorHAnsi" w:hAnsiTheme="minorHAnsi" w:cstheme="minorHAnsi"/>
                <w:sz w:val="22"/>
                <w:szCs w:val="22"/>
              </w:rPr>
              <w:t xml:space="preserve"> Numuneler 01’den başlayarak müşteri tarafından mutlaka kodlanmalıdır. Deney raporunda sadece numune kodları belirtilecektir.</w:t>
            </w:r>
          </w:p>
          <w:p w:rsidR="00E116C3" w:rsidRPr="00E116C3" w:rsidRDefault="002A50C7" w:rsidP="008B601A">
            <w:pPr>
              <w:numPr>
                <w:ilvl w:val="0"/>
                <w:numId w:val="14"/>
              </w:numPr>
              <w:spacing w:line="276" w:lineRule="auto"/>
              <w:ind w:left="425" w:hanging="425"/>
              <w:contextualSpacing/>
              <w:jc w:val="both"/>
              <w:rPr>
                <w:rFonts w:ascii="Calibri" w:hAnsi="Calibri" w:cs="Calibri"/>
                <w:sz w:val="22"/>
                <w:szCs w:val="22"/>
              </w:rPr>
            </w:pPr>
            <w:r>
              <w:rPr>
                <w:rFonts w:asciiTheme="minorHAnsi" w:hAnsiTheme="minorHAnsi" w:cstheme="minorHAnsi"/>
                <w:sz w:val="22"/>
                <w:szCs w:val="22"/>
              </w:rPr>
              <w:t>D</w:t>
            </w:r>
            <w:r w:rsidR="00E116C3" w:rsidRPr="00EE5241">
              <w:rPr>
                <w:rFonts w:asciiTheme="minorHAnsi" w:hAnsiTheme="minorHAnsi" w:cstheme="minorHAnsi"/>
                <w:sz w:val="22"/>
                <w:szCs w:val="22"/>
              </w:rPr>
              <w:t>eney istek formu doldurulmuş olmalıdır ve numune ile birlikte getirilmelidir</w:t>
            </w:r>
            <w:r w:rsidR="00E116C3">
              <w:rPr>
                <w:rFonts w:asciiTheme="minorHAnsi" w:hAnsiTheme="minorHAnsi" w:cstheme="minorHAnsi"/>
                <w:sz w:val="22"/>
                <w:szCs w:val="22"/>
              </w:rPr>
              <w:t>.</w:t>
            </w:r>
          </w:p>
          <w:p w:rsidR="00E116C3" w:rsidRPr="00E116C3" w:rsidRDefault="00E116C3" w:rsidP="008B601A">
            <w:pPr>
              <w:numPr>
                <w:ilvl w:val="0"/>
                <w:numId w:val="14"/>
              </w:numPr>
              <w:spacing w:line="276" w:lineRule="auto"/>
              <w:ind w:left="425" w:hanging="425"/>
              <w:contextualSpacing/>
              <w:jc w:val="both"/>
              <w:rPr>
                <w:rFonts w:ascii="Calibri" w:hAnsi="Calibri" w:cs="Calibri"/>
                <w:sz w:val="22"/>
                <w:szCs w:val="22"/>
              </w:rPr>
            </w:pPr>
            <w:r w:rsidRPr="00EE5241">
              <w:rPr>
                <w:rFonts w:asciiTheme="minorHAnsi" w:hAnsiTheme="minorHAnsi" w:cstheme="minorHAnsi"/>
                <w:sz w:val="22"/>
                <w:szCs w:val="22"/>
              </w:rPr>
              <w:lastRenderedPageBreak/>
              <w:t>Tahmini analiz süresi  10- 15 gündür</w:t>
            </w:r>
            <w:r>
              <w:rPr>
                <w:rFonts w:asciiTheme="minorHAnsi" w:hAnsiTheme="minorHAnsi" w:cstheme="minorHAnsi"/>
                <w:sz w:val="22"/>
                <w:szCs w:val="22"/>
              </w:rPr>
              <w:t>.</w:t>
            </w:r>
          </w:p>
          <w:p w:rsidR="003B69FD" w:rsidRPr="00E116C3" w:rsidRDefault="00E116C3" w:rsidP="008B601A">
            <w:pPr>
              <w:numPr>
                <w:ilvl w:val="0"/>
                <w:numId w:val="14"/>
              </w:numPr>
              <w:spacing w:line="276" w:lineRule="auto"/>
              <w:ind w:left="425" w:hanging="425"/>
              <w:contextualSpacing/>
              <w:jc w:val="both"/>
              <w:rPr>
                <w:rFonts w:ascii="Calibri" w:hAnsi="Calibri" w:cs="Calibri"/>
                <w:sz w:val="22"/>
                <w:szCs w:val="22"/>
              </w:rPr>
            </w:pPr>
            <w:r w:rsidRPr="00EE5241">
              <w:rPr>
                <w:rFonts w:asciiTheme="minorHAnsi" w:hAnsiTheme="minorHAnsi" w:cstheme="minorHAnsi"/>
                <w:sz w:val="22"/>
                <w:szCs w:val="22"/>
              </w:rPr>
              <w:t xml:space="preserve">İletişim için </w:t>
            </w:r>
            <w:hyperlink r:id="rId9" w:history="1">
              <w:r w:rsidRPr="00EE5241">
                <w:rPr>
                  <w:rStyle w:val="Hyperlink"/>
                  <w:rFonts w:asciiTheme="minorHAnsi" w:hAnsiTheme="minorHAnsi" w:cstheme="minorHAnsi"/>
                  <w:sz w:val="22"/>
                  <w:szCs w:val="22"/>
                </w:rPr>
                <w:t>mlabksl@metu.edu.tr</w:t>
              </w:r>
            </w:hyperlink>
            <w:r w:rsidRPr="00EE5241">
              <w:rPr>
                <w:rFonts w:asciiTheme="minorHAnsi" w:hAnsiTheme="minorHAnsi" w:cstheme="minorHAnsi"/>
                <w:sz w:val="22"/>
                <w:szCs w:val="22"/>
              </w:rPr>
              <w:t xml:space="preserve"> adresi kullanılabilir</w:t>
            </w:r>
            <w:r>
              <w:rPr>
                <w:rFonts w:asciiTheme="minorHAnsi" w:hAnsiTheme="minorHAnsi" w:cstheme="minorHAnsi"/>
                <w:sz w:val="22"/>
                <w:szCs w:val="22"/>
              </w:rPr>
              <w:t>.</w:t>
            </w:r>
            <w:r w:rsidR="00ED7974" w:rsidRPr="00E116C3">
              <w:rPr>
                <w:rFonts w:ascii="Calibri" w:hAnsi="Calibri" w:cs="Calibri"/>
                <w:sz w:val="22"/>
                <w:szCs w:val="22"/>
              </w:rPr>
              <w:t xml:space="preserve"> </w:t>
            </w:r>
          </w:p>
        </w:tc>
      </w:tr>
    </w:tbl>
    <w:p w:rsidR="00076576" w:rsidRPr="0050099C" w:rsidRDefault="00076576" w:rsidP="005523E4">
      <w:pPr>
        <w:spacing w:line="276" w:lineRule="auto"/>
        <w:jc w:val="both"/>
        <w:rPr>
          <w:rFonts w:ascii="Calibri" w:eastAsia="Calibri" w:hAnsi="Calibri" w:cs="Calibri"/>
          <w:sz w:val="10"/>
          <w:szCs w:val="10"/>
          <w:lang w:eastAsia="en-US"/>
        </w:rPr>
      </w:pPr>
    </w:p>
    <w:sectPr w:rsidR="00076576" w:rsidRPr="0050099C" w:rsidSect="0014514E">
      <w:headerReference w:type="default" r:id="rId10"/>
      <w:footerReference w:type="default" r:id="rId11"/>
      <w:pgSz w:w="11905" w:h="16837" w:code="9"/>
      <w:pgMar w:top="567" w:right="567" w:bottom="567" w:left="1134" w:header="56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17E" w:rsidRDefault="0018317E" w:rsidP="00390603">
      <w:r>
        <w:separator/>
      </w:r>
    </w:p>
  </w:endnote>
  <w:endnote w:type="continuationSeparator" w:id="0">
    <w:p w:rsidR="0018317E" w:rsidRDefault="0018317E" w:rsidP="0039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DejaVu Sans">
    <w:panose1 w:val="020B0603030804020204"/>
    <w:charset w:val="A2"/>
    <w:family w:val="swiss"/>
    <w:pitch w:val="variable"/>
    <w:sig w:usb0="E7002EFF" w:usb1="D200FDFF" w:usb2="0A24602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val="0"/>
        <w:i w:val="0"/>
        <w:sz w:val="18"/>
        <w:szCs w:val="18"/>
        <w14:shadow w14:blurRad="0" w14:dist="0" w14:dir="0" w14:sx="0" w14:sy="0" w14:kx="0" w14:ky="0" w14:algn="none">
          <w14:srgbClr w14:val="000000"/>
        </w14:shadow>
      </w:rPr>
      <w:id w:val="663205023"/>
      <w:docPartObj>
        <w:docPartGallery w:val="Page Numbers (Bottom of Page)"/>
        <w:docPartUnique/>
      </w:docPartObj>
    </w:sdtPr>
    <w:sdtEndPr/>
    <w:sdtContent>
      <w:sdt>
        <w:sdtPr>
          <w:rPr>
            <w:rFonts w:ascii="Calibri" w:hAnsi="Calibri" w:cs="Calibri"/>
            <w:b w:val="0"/>
            <w:i w:val="0"/>
            <w:sz w:val="18"/>
            <w:szCs w:val="18"/>
            <w14:shadow w14:blurRad="0" w14:dist="0" w14:dir="0" w14:sx="0" w14:sy="0" w14:kx="0" w14:ky="0" w14:algn="none">
              <w14:srgbClr w14:val="000000"/>
            </w14:shadow>
          </w:rPr>
          <w:id w:val="860082579"/>
          <w:docPartObj>
            <w:docPartGallery w:val="Page Numbers (Top of Page)"/>
            <w:docPartUnique/>
          </w:docPartObj>
        </w:sdtPr>
        <w:sdtEndPr/>
        <w:sdtContent>
          <w:p w:rsidR="003B69FD" w:rsidRPr="0014514E" w:rsidRDefault="003B69FD" w:rsidP="0014514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FRM-MBB-</w:t>
            </w:r>
            <w:r w:rsidR="00771001">
              <w:rPr>
                <w:rFonts w:ascii="Calibri" w:hAnsi="Calibri" w:cs="Calibri"/>
                <w:b w:val="0"/>
                <w:i w:val="0"/>
                <w:sz w:val="18"/>
                <w:szCs w:val="18"/>
                <w14:shadow w14:blurRad="0" w14:dist="0" w14:dir="0" w14:sx="0" w14:sy="0" w14:kx="0" w14:ky="0" w14:algn="none">
                  <w14:srgbClr w14:val="000000"/>
                </w14:shadow>
              </w:rPr>
              <w:t>K</w:t>
            </w:r>
            <w:r w:rsidR="00433C2C">
              <w:rPr>
                <w:rFonts w:ascii="Calibri" w:hAnsi="Calibri" w:cs="Calibri"/>
                <w:b w:val="0"/>
                <w:i w:val="0"/>
                <w:sz w:val="18"/>
                <w:szCs w:val="18"/>
                <w14:shadow w14:blurRad="0" w14:dist="0" w14:dir="0" w14:sx="0" w14:sy="0" w14:kx="0" w14:ky="0" w14:algn="none">
                  <w14:srgbClr w14:val="000000"/>
                </w14:shadow>
              </w:rPr>
              <w:t>S</w:t>
            </w:r>
            <w:r>
              <w:rPr>
                <w:rFonts w:ascii="Calibri" w:hAnsi="Calibri" w:cs="Calibri"/>
                <w:b w:val="0"/>
                <w:i w:val="0"/>
                <w:sz w:val="18"/>
                <w:szCs w:val="18"/>
                <w14:shadow w14:blurRad="0" w14:dist="0" w14:dir="0" w14:sx="0" w14:sy="0" w14:kx="0" w14:ky="0" w14:algn="none">
                  <w14:srgbClr w14:val="000000"/>
                </w14:shadow>
              </w:rPr>
              <w:t>L-</w:t>
            </w:r>
            <w:r w:rsidR="00771001">
              <w:rPr>
                <w:rFonts w:ascii="Calibri" w:hAnsi="Calibri" w:cs="Calibri"/>
                <w:b w:val="0"/>
                <w:i w:val="0"/>
                <w:sz w:val="18"/>
                <w:szCs w:val="18"/>
                <w14:shadow w14:blurRad="0" w14:dist="0" w14:dir="0" w14:sx="0" w14:sy="0" w14:kx="0" w14:ky="0" w14:algn="none">
                  <w14:srgbClr w14:val="000000"/>
                </w14:shadow>
              </w:rPr>
              <w:t>0</w:t>
            </w:r>
            <w:r w:rsidR="004628E6">
              <w:rPr>
                <w:rFonts w:ascii="Calibri" w:hAnsi="Calibri" w:cs="Calibri"/>
                <w:b w:val="0"/>
                <w:i w:val="0"/>
                <w:sz w:val="18"/>
                <w:szCs w:val="18"/>
                <w14:shadow w14:blurRad="0" w14:dist="0" w14:dir="0" w14:sx="0" w14:sy="0" w14:kx="0" w14:ky="0" w14:algn="none">
                  <w14:srgbClr w14:val="000000"/>
                </w14:shadow>
              </w:rPr>
              <w:t>5</w:t>
            </w:r>
            <w:r w:rsidRPr="00D51AD6">
              <w:rPr>
                <w:rFonts w:ascii="Calibri" w:hAnsi="Calibri" w:cs="Calibri"/>
                <w:b w:val="0"/>
                <w:i w:val="0"/>
                <w:sz w:val="18"/>
                <w:szCs w:val="18"/>
                <w14:shadow w14:blurRad="0" w14:dist="0" w14:dir="0" w14:sx="0" w14:sy="0" w14:kx="0" w14:ky="0" w14:algn="none">
                  <w14:srgbClr w14:val="000000"/>
                </w14:shadow>
              </w:rPr>
              <w:t xml:space="preserve">     </w:t>
            </w:r>
            <w:r w:rsidR="002A50C7" w:rsidRPr="00D51AD6">
              <w:rPr>
                <w:rFonts w:ascii="Calibri" w:hAnsi="Calibri" w:cs="Calibri"/>
                <w:b w:val="0"/>
                <w:i w:val="0"/>
                <w:sz w:val="18"/>
                <w:szCs w:val="18"/>
                <w14:shadow w14:blurRad="0" w14:dist="0" w14:dir="0" w14:sx="0" w14:sy="0" w14:kx="0" w14:ky="0" w14:algn="none">
                  <w14:srgbClr w14:val="000000"/>
                </w14:shadow>
              </w:rPr>
              <w:t>Rev</w:t>
            </w:r>
            <w:r w:rsidR="002A50C7">
              <w:rPr>
                <w:rFonts w:ascii="Calibri" w:hAnsi="Calibri" w:cs="Calibri"/>
                <w:b w:val="0"/>
                <w:i w:val="0"/>
                <w:sz w:val="18"/>
                <w:szCs w:val="18"/>
                <w14:shadow w14:blurRad="0" w14:dist="0" w14:dir="0" w14:sx="0" w14:sy="0" w14:kx="0" w14:ky="0" w14:algn="none">
                  <w14:srgbClr w14:val="000000"/>
                </w14:shadow>
              </w:rPr>
              <w:t>.</w:t>
            </w:r>
            <w:r w:rsidR="002A50C7" w:rsidRPr="00D51AD6">
              <w:rPr>
                <w:rFonts w:ascii="Calibri" w:hAnsi="Calibri" w:cs="Calibri"/>
                <w:b w:val="0"/>
                <w:i w:val="0"/>
                <w:sz w:val="18"/>
                <w:szCs w:val="18"/>
                <w14:shadow w14:blurRad="0" w14:dist="0" w14:dir="0" w14:sx="0" w14:sy="0" w14:kx="0" w14:ky="0" w14:algn="none">
                  <w14:srgbClr w14:val="000000"/>
                </w14:shadow>
              </w:rPr>
              <w:t>No/Tarih: 0</w:t>
            </w:r>
            <w:r w:rsidR="00130D17">
              <w:rPr>
                <w:rFonts w:ascii="Calibri" w:hAnsi="Calibri" w:cs="Calibri"/>
                <w:b w:val="0"/>
                <w:i w:val="0"/>
                <w:sz w:val="18"/>
                <w:szCs w:val="18"/>
                <w14:shadow w14:blurRad="0" w14:dist="0" w14:dir="0" w14:sx="0" w14:sy="0" w14:kx="0" w14:ky="0" w14:algn="none">
                  <w14:srgbClr w14:val="000000"/>
                </w14:shadow>
              </w:rPr>
              <w:t>2</w:t>
            </w:r>
            <w:r w:rsidR="002A50C7">
              <w:rPr>
                <w:rFonts w:ascii="Calibri" w:hAnsi="Calibri" w:cs="Calibri"/>
                <w:b w:val="0"/>
                <w:i w:val="0"/>
                <w:sz w:val="18"/>
                <w:szCs w:val="18"/>
                <w14:shadow w14:blurRad="0" w14:dist="0" w14:dir="0" w14:sx="0" w14:sy="0" w14:kx="0" w14:ky="0" w14:algn="none">
                  <w14:srgbClr w14:val="000000"/>
                </w14:shadow>
              </w:rPr>
              <w:t>/</w:t>
            </w:r>
            <w:r w:rsidR="00130D17">
              <w:rPr>
                <w:rFonts w:ascii="Calibri" w:hAnsi="Calibri" w:cs="Calibri"/>
                <w:b w:val="0"/>
                <w:i w:val="0"/>
                <w:sz w:val="18"/>
                <w:szCs w:val="18"/>
                <w14:shadow w14:blurRad="0" w14:dist="0" w14:dir="0" w14:sx="0" w14:sy="0" w14:kx="0" w14:ky="0" w14:algn="none">
                  <w14:srgbClr w14:val="000000"/>
                </w14:shadow>
              </w:rPr>
              <w:t>0</w:t>
            </w:r>
            <w:r w:rsidR="002A50C7">
              <w:rPr>
                <w:rFonts w:ascii="Calibri" w:hAnsi="Calibri" w:cs="Calibri"/>
                <w:b w:val="0"/>
                <w:i w:val="0"/>
                <w:sz w:val="18"/>
                <w:szCs w:val="18"/>
                <w14:shadow w14:blurRad="0" w14:dist="0" w14:dir="0" w14:sx="0" w14:sy="0" w14:kx="0" w14:ky="0" w14:algn="none">
                  <w14:srgbClr w14:val="000000"/>
                </w14:shadow>
              </w:rPr>
              <w:t>6.</w:t>
            </w:r>
            <w:r w:rsidR="00130D17">
              <w:rPr>
                <w:rFonts w:ascii="Calibri" w:hAnsi="Calibri" w:cs="Calibri"/>
                <w:b w:val="0"/>
                <w:i w:val="0"/>
                <w:sz w:val="18"/>
                <w:szCs w:val="18"/>
                <w14:shadow w14:blurRad="0" w14:dist="0" w14:dir="0" w14:sx="0" w14:sy="0" w14:kx="0" w14:ky="0" w14:algn="none">
                  <w14:srgbClr w14:val="000000"/>
                </w14:shadow>
              </w:rPr>
              <w:t>12</w:t>
            </w:r>
            <w:r w:rsidR="002A50C7">
              <w:rPr>
                <w:rFonts w:ascii="Calibri" w:hAnsi="Calibri" w:cs="Calibri"/>
                <w:b w:val="0"/>
                <w:i w:val="0"/>
                <w:sz w:val="18"/>
                <w:szCs w:val="18"/>
                <w14:shadow w14:blurRad="0" w14:dist="0" w14:dir="0" w14:sx="0" w14:sy="0" w14:kx="0" w14:ky="0" w14:algn="none">
                  <w14:srgbClr w14:val="000000"/>
                </w14:shadow>
              </w:rPr>
              <w:t>.201</w:t>
            </w:r>
            <w:r w:rsidR="00130D17">
              <w:rPr>
                <w:rFonts w:ascii="Calibri" w:hAnsi="Calibri" w:cs="Calibri"/>
                <w:b w:val="0"/>
                <w:i w:val="0"/>
                <w:sz w:val="18"/>
                <w:szCs w:val="18"/>
                <w14:shadow w14:blurRad="0" w14:dist="0" w14:dir="0" w14:sx="0" w14:sy="0" w14:kx="0" w14:ky="0" w14:algn="none">
                  <w14:srgbClr w14:val="000000"/>
                </w14:shadow>
              </w:rPr>
              <w:t>7</w:t>
            </w:r>
            <w:r w:rsidRPr="00D51AD6">
              <w:rPr>
                <w:rFonts w:ascii="Calibri" w:hAnsi="Calibri" w:cs="Calibri"/>
                <w:b w:val="0"/>
                <w:i w:val="0"/>
                <w:sz w:val="18"/>
                <w:szCs w:val="18"/>
                <w14:shadow w14:blurRad="0" w14:dist="0" w14:dir="0" w14:sx="0" w14:sy="0" w14:kx="0" w14:ky="0" w14:algn="none">
                  <w14:srgbClr w14:val="000000"/>
                </w14:shadow>
              </w:rPr>
              <w:tab/>
            </w:r>
            <w:r>
              <w:rPr>
                <w:rFonts w:ascii="Calibri" w:hAnsi="Calibri" w:cs="Calibri"/>
                <w:b w:val="0"/>
                <w:i w:val="0"/>
                <w:sz w:val="18"/>
                <w:szCs w:val="18"/>
                <w14:shadow w14:blurRad="0" w14:dist="0" w14:dir="0" w14:sx="0" w14:sy="0" w14:kx="0" w14:ky="0" w14:algn="none">
                  <w14:srgbClr w14:val="000000"/>
                </w14:shadow>
              </w:rPr>
              <w:tab/>
            </w:r>
            <w:r w:rsidRPr="00D51AD6">
              <w:rPr>
                <w:rFonts w:ascii="Calibri" w:hAnsi="Calibri" w:cs="Calibri"/>
                <w:b w:val="0"/>
                <w:i w:val="0"/>
                <w:sz w:val="18"/>
                <w:szCs w:val="18"/>
                <w14:shadow w14:blurRad="0" w14:dist="0" w14:dir="0" w14:sx="0" w14:sy="0" w14:kx="0" w14:ky="0" w14:algn="none">
                  <w14:srgbClr w14:val="000000"/>
                </w14:shadow>
              </w:rPr>
              <w:tab/>
            </w:r>
            <w:r w:rsidRPr="00D51AD6">
              <w:rPr>
                <w:rFonts w:ascii="Calibri" w:hAnsi="Calibri" w:cs="Calibri"/>
                <w:b w:val="0"/>
                <w:i w:val="0"/>
                <w:sz w:val="18"/>
                <w:szCs w:val="18"/>
                <w14:shadow w14:blurRad="0" w14:dist="0" w14:dir="0" w14:sx="0" w14:sy="0" w14:kx="0" w14:ky="0" w14:algn="none">
                  <w14:srgbClr w14:val="000000"/>
                </w14:shadow>
              </w:rPr>
              <w:tab/>
            </w:r>
            <w:r w:rsidRPr="00D51AD6">
              <w:rPr>
                <w:rFonts w:ascii="Calibri" w:hAnsi="Calibri" w:cs="Calibri"/>
                <w:b w:val="0"/>
                <w:i w:val="0"/>
                <w:sz w:val="18"/>
                <w:szCs w:val="18"/>
                <w14:shadow w14:blurRad="0" w14:dist="0" w14:dir="0" w14:sx="0" w14:sy="0" w14:kx="0" w14:ky="0" w14:algn="none">
                  <w14:srgbClr w14:val="000000"/>
                </w14:shadow>
              </w:rPr>
              <w:tab/>
            </w:r>
            <w:r w:rsidRPr="00D51AD6">
              <w:rPr>
                <w:rFonts w:ascii="Calibri" w:hAnsi="Calibri" w:cs="Calibri"/>
                <w:b w:val="0"/>
                <w:i w:val="0"/>
                <w:sz w:val="18"/>
                <w:szCs w:val="18"/>
                <w14:shadow w14:blurRad="0" w14:dist="0" w14:dir="0" w14:sx="0" w14:sy="0" w14:kx="0" w14:ky="0" w14:algn="none">
                  <w14:srgbClr w14:val="000000"/>
                </w14:shadow>
              </w:rPr>
              <w:tab/>
            </w:r>
            <w:r w:rsidRPr="00D51AD6">
              <w:rPr>
                <w:rFonts w:ascii="Calibri" w:hAnsi="Calibri" w:cs="Calibri"/>
                <w:b w:val="0"/>
                <w:i w:val="0"/>
                <w:sz w:val="18"/>
                <w:szCs w:val="18"/>
                <w14:shadow w14:blurRad="0" w14:dist="0" w14:dir="0" w14:sx="0" w14:sy="0" w14:kx="0" w14:ky="0" w14:algn="none">
                  <w14:srgbClr w14:val="000000"/>
                </w14:shadow>
              </w:rPr>
              <w:tab/>
            </w:r>
            <w:r w:rsidRPr="00D51AD6">
              <w:rPr>
                <w:rFonts w:ascii="Calibri" w:hAnsi="Calibri" w:cs="Calibri"/>
                <w:b w:val="0"/>
                <w:i w:val="0"/>
                <w:sz w:val="18"/>
                <w:szCs w:val="18"/>
                <w14:shadow w14:blurRad="0" w14:dist="0" w14:dir="0" w14:sx="0" w14:sy="0" w14:kx="0" w14:ky="0" w14:algn="none">
                  <w14:srgbClr w14:val="000000"/>
                </w14:shadow>
              </w:rPr>
              <w:tab/>
              <w:t xml:space="preserve">           </w:t>
            </w:r>
            <w:r w:rsidRPr="00D51AD6">
              <w:rPr>
                <w:rFonts w:ascii="Calibri" w:hAnsi="Calibri" w:cs="Calibri"/>
                <w:b w:val="0"/>
                <w:i w:val="0"/>
                <w:sz w:val="18"/>
                <w:szCs w:val="18"/>
                <w14:shadow w14:blurRad="0" w14:dist="0" w14:dir="0" w14:sx="0" w14:sy="0" w14:kx="0" w14:ky="0" w14:algn="none">
                  <w14:srgbClr w14:val="000000"/>
                </w14:shadow>
              </w:rPr>
              <w:fldChar w:fldCharType="begin"/>
            </w:r>
            <w:r w:rsidRPr="00D51AD6">
              <w:rPr>
                <w:rFonts w:ascii="Calibri" w:hAnsi="Calibri" w:cs="Calibri"/>
                <w:b w:val="0"/>
                <w:i w:val="0"/>
                <w:sz w:val="18"/>
                <w:szCs w:val="18"/>
                <w14:shadow w14:blurRad="0" w14:dist="0" w14:dir="0" w14:sx="0" w14:sy="0" w14:kx="0" w14:ky="0" w14:algn="none">
                  <w14:srgbClr w14:val="000000"/>
                </w14:shadow>
              </w:rPr>
              <w:instrText xml:space="preserve"> PAGE </w:instrText>
            </w:r>
            <w:r w:rsidRPr="00D51AD6">
              <w:rPr>
                <w:rFonts w:ascii="Calibri" w:hAnsi="Calibri" w:cs="Calibri"/>
                <w:b w:val="0"/>
                <w:i w:val="0"/>
                <w:sz w:val="18"/>
                <w:szCs w:val="18"/>
                <w14:shadow w14:blurRad="0" w14:dist="0" w14:dir="0" w14:sx="0" w14:sy="0" w14:kx="0" w14:ky="0" w14:algn="none">
                  <w14:srgbClr w14:val="000000"/>
                </w14:shadow>
              </w:rPr>
              <w:fldChar w:fldCharType="separate"/>
            </w:r>
            <w:r w:rsidR="004C5228">
              <w:rPr>
                <w:rFonts w:ascii="Calibri" w:hAnsi="Calibri" w:cs="Calibri"/>
                <w:b w:val="0"/>
                <w:i w:val="0"/>
                <w:noProof/>
                <w:sz w:val="18"/>
                <w:szCs w:val="18"/>
                <w14:shadow w14:blurRad="0" w14:dist="0" w14:dir="0" w14:sx="0" w14:sy="0" w14:kx="0" w14:ky="0" w14:algn="none">
                  <w14:srgbClr w14:val="000000"/>
                </w14:shadow>
              </w:rPr>
              <w:t>1</w:t>
            </w:r>
            <w:r w:rsidRPr="00D51AD6">
              <w:rPr>
                <w:rFonts w:ascii="Calibri" w:hAnsi="Calibri" w:cs="Calibri"/>
                <w:b w:val="0"/>
                <w:i w:val="0"/>
                <w:sz w:val="18"/>
                <w:szCs w:val="18"/>
                <w14:shadow w14:blurRad="0" w14:dist="0" w14:dir="0" w14:sx="0" w14:sy="0" w14:kx="0" w14:ky="0" w14:algn="none">
                  <w14:srgbClr w14:val="000000"/>
                </w14:shadow>
              </w:rPr>
              <w:fldChar w:fldCharType="end"/>
            </w:r>
            <w:r w:rsidRPr="00D51AD6">
              <w:rPr>
                <w:rFonts w:ascii="Calibri" w:hAnsi="Calibri" w:cs="Calibri"/>
                <w:b w:val="0"/>
                <w:i w:val="0"/>
                <w:sz w:val="18"/>
                <w:szCs w:val="18"/>
                <w14:shadow w14:blurRad="0" w14:dist="0" w14:dir="0" w14:sx="0" w14:sy="0" w14:kx="0" w14:ky="0" w14:algn="none">
                  <w14:srgbClr w14:val="000000"/>
                </w14:shadow>
              </w:rPr>
              <w:t>/</w:t>
            </w:r>
            <w:r w:rsidRPr="00D51AD6">
              <w:rPr>
                <w:rFonts w:ascii="Calibri" w:hAnsi="Calibri" w:cs="Calibri"/>
                <w:b w:val="0"/>
                <w:i w:val="0"/>
                <w:sz w:val="18"/>
                <w:szCs w:val="18"/>
                <w14:shadow w14:blurRad="0" w14:dist="0" w14:dir="0" w14:sx="0" w14:sy="0" w14:kx="0" w14:ky="0" w14:algn="none">
                  <w14:srgbClr w14:val="000000"/>
                </w14:shadow>
              </w:rPr>
              <w:fldChar w:fldCharType="begin"/>
            </w:r>
            <w:r w:rsidRPr="00D51AD6">
              <w:rPr>
                <w:rFonts w:ascii="Calibri" w:hAnsi="Calibri" w:cs="Calibri"/>
                <w:b w:val="0"/>
                <w:i w:val="0"/>
                <w:sz w:val="18"/>
                <w:szCs w:val="18"/>
                <w14:shadow w14:blurRad="0" w14:dist="0" w14:dir="0" w14:sx="0" w14:sy="0" w14:kx="0" w14:ky="0" w14:algn="none">
                  <w14:srgbClr w14:val="000000"/>
                </w14:shadow>
              </w:rPr>
              <w:instrText xml:space="preserve"> NUMPAGES  </w:instrText>
            </w:r>
            <w:r w:rsidRPr="00D51AD6">
              <w:rPr>
                <w:rFonts w:ascii="Calibri" w:hAnsi="Calibri" w:cs="Calibri"/>
                <w:b w:val="0"/>
                <w:i w:val="0"/>
                <w:sz w:val="18"/>
                <w:szCs w:val="18"/>
                <w14:shadow w14:blurRad="0" w14:dist="0" w14:dir="0" w14:sx="0" w14:sy="0" w14:kx="0" w14:ky="0" w14:algn="none">
                  <w14:srgbClr w14:val="000000"/>
                </w14:shadow>
              </w:rPr>
              <w:fldChar w:fldCharType="separate"/>
            </w:r>
            <w:r w:rsidR="004C5228">
              <w:rPr>
                <w:rFonts w:ascii="Calibri" w:hAnsi="Calibri" w:cs="Calibri"/>
                <w:b w:val="0"/>
                <w:i w:val="0"/>
                <w:noProof/>
                <w:sz w:val="18"/>
                <w:szCs w:val="18"/>
                <w14:shadow w14:blurRad="0" w14:dist="0" w14:dir="0" w14:sx="0" w14:sy="0" w14:kx="0" w14:ky="0" w14:algn="none">
                  <w14:srgbClr w14:val="000000"/>
                </w14:shadow>
              </w:rPr>
              <w:t>1</w:t>
            </w:r>
            <w:r w:rsidRPr="00D51AD6">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17E" w:rsidRDefault="0018317E" w:rsidP="00390603">
      <w:r>
        <w:separator/>
      </w:r>
    </w:p>
  </w:footnote>
  <w:footnote w:type="continuationSeparator" w:id="0">
    <w:p w:rsidR="0018317E" w:rsidRDefault="0018317E" w:rsidP="00390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3B69FD" w:rsidRPr="006164B5" w:rsidTr="00BB40F5">
      <w:trPr>
        <w:trHeight w:hRule="exact" w:val="1563"/>
      </w:trPr>
      <w:tc>
        <w:tcPr>
          <w:tcW w:w="1701" w:type="dxa"/>
          <w:tcBorders>
            <w:top w:val="single" w:sz="12" w:space="0" w:color="auto"/>
            <w:left w:val="single" w:sz="12" w:space="0" w:color="auto"/>
            <w:bottom w:val="single" w:sz="6" w:space="0" w:color="auto"/>
            <w:right w:val="nil"/>
          </w:tcBorders>
        </w:tcPr>
        <w:p w:rsidR="003B69FD" w:rsidRPr="006164B5" w:rsidRDefault="003B69FD" w:rsidP="00030E9A">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34701618" wp14:editId="4B0C737B">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tcBorders>
            <w:top w:val="single" w:sz="12" w:space="0" w:color="auto"/>
            <w:left w:val="nil"/>
            <w:bottom w:val="single" w:sz="6" w:space="0" w:color="auto"/>
            <w:right w:val="single" w:sz="12" w:space="0" w:color="auto"/>
          </w:tcBorders>
        </w:tcPr>
        <w:p w:rsidR="003B69FD" w:rsidRPr="006164B5" w:rsidRDefault="003B69FD" w:rsidP="00F21F3A">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rsidR="003B69FD" w:rsidRDefault="003B69FD" w:rsidP="00F21F3A">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rsidR="003B69FD" w:rsidRPr="00813C9B" w:rsidRDefault="003B69FD" w:rsidP="00813C9B">
          <w:pPr>
            <w:pStyle w:val="Telefon"/>
            <w:spacing w:after="0"/>
            <w:ind w:left="-1667"/>
            <w:rPr>
              <w:rFonts w:ascii="Calibri" w:hAnsi="Calibri" w:cs="Calibri"/>
              <w:b/>
              <w:sz w:val="24"/>
            </w:rPr>
          </w:pPr>
          <w:r w:rsidRPr="00813C9B">
            <w:rPr>
              <w:rFonts w:ascii="Calibri" w:hAnsi="Calibri" w:cs="Calibri"/>
              <w:b/>
              <w:sz w:val="24"/>
            </w:rPr>
            <w:t xml:space="preserve">MOLEKÜLER BİYOLOJİ VE BİYOTEKNOLOJİ AR-GE MERKEZİ </w:t>
          </w:r>
        </w:p>
        <w:p w:rsidR="003B69FD" w:rsidRPr="00BB40F5" w:rsidRDefault="003B69FD" w:rsidP="00F21F3A">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rsidR="003B69FD" w:rsidRPr="006164B5" w:rsidRDefault="003B69FD" w:rsidP="00E4727D">
          <w:pPr>
            <w:pStyle w:val="Telefon"/>
            <w:spacing w:after="0"/>
            <w:ind w:left="-249"/>
            <w:rPr>
              <w:rFonts w:ascii="Calibri" w:hAnsi="Calibri" w:cs="Calibri"/>
            </w:rPr>
          </w:pPr>
          <w:r w:rsidRPr="006164B5">
            <w:rPr>
              <w:rFonts w:ascii="Calibri" w:hAnsi="Calibri" w:cs="Calibri"/>
              <w:sz w:val="16"/>
              <w:szCs w:val="16"/>
            </w:rPr>
            <w:t>Tel: +90 312 210 64</w:t>
          </w:r>
          <w:r>
            <w:rPr>
              <w:rFonts w:ascii="Calibri" w:hAnsi="Calibri" w:cs="Calibri"/>
              <w:sz w:val="16"/>
              <w:szCs w:val="16"/>
            </w:rPr>
            <w:t xml:space="preserve"> 48</w:t>
          </w:r>
          <w:r w:rsidRPr="006164B5">
            <w:rPr>
              <w:rFonts w:ascii="Calibri" w:hAnsi="Calibri" w:cs="Calibri"/>
              <w:sz w:val="16"/>
              <w:szCs w:val="16"/>
            </w:rPr>
            <w:t xml:space="preserve">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77</w:t>
          </w:r>
          <w:r w:rsidRPr="006164B5">
            <w:rPr>
              <w:rFonts w:ascii="Calibri" w:hAnsi="Calibri" w:cs="Calibri"/>
              <w:sz w:val="16"/>
              <w:szCs w:val="16"/>
            </w:rPr>
            <w:t xml:space="preserve">   e-posta:</w:t>
          </w:r>
          <w:r>
            <w:rPr>
              <w:rFonts w:ascii="Calibri" w:hAnsi="Calibri" w:cs="Calibri"/>
              <w:sz w:val="16"/>
              <w:szCs w:val="16"/>
            </w:rPr>
            <w:t xml:space="preserve"> </w:t>
          </w:r>
          <w:r w:rsidRPr="006164B5">
            <w:rPr>
              <w:rFonts w:ascii="Calibri" w:hAnsi="Calibri" w:cs="Calibri"/>
              <w:sz w:val="16"/>
              <w:szCs w:val="16"/>
            </w:rPr>
            <w:t>merlab</w:t>
          </w:r>
          <w:r>
            <w:rPr>
              <w:rFonts w:ascii="Calibri" w:hAnsi="Calibri" w:cs="Calibri"/>
              <w:sz w:val="16"/>
              <w:szCs w:val="16"/>
            </w:rPr>
            <w:t>bt</w:t>
          </w:r>
          <w:r w:rsidRPr="006164B5">
            <w:rPr>
              <w:rFonts w:ascii="Calibri" w:hAnsi="Calibri" w:cs="Calibri"/>
              <w:sz w:val="16"/>
              <w:szCs w:val="16"/>
            </w:rPr>
            <w:t>@metu.edu.tr</w:t>
          </w:r>
          <w:r>
            <w:rPr>
              <w:rFonts w:ascii="Calibri" w:hAnsi="Calibri" w:cs="Calibri"/>
              <w:sz w:val="16"/>
              <w:szCs w:val="16"/>
            </w:rPr>
            <w:t xml:space="preserve"> </w:t>
          </w:r>
          <w:r w:rsidRPr="006164B5">
            <w:rPr>
              <w:rFonts w:ascii="Calibri" w:hAnsi="Calibri" w:cs="Calibri"/>
              <w:sz w:val="16"/>
              <w:szCs w:val="16"/>
            </w:rPr>
            <w:t xml:space="preserve"> http://www.merlab.odtu.edu.tr</w:t>
          </w:r>
        </w:p>
      </w:tc>
    </w:tr>
    <w:tr w:rsidR="003B69FD" w:rsidRPr="006164B5" w:rsidTr="00BA3401">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rsidR="003B69FD" w:rsidRPr="00266430" w:rsidRDefault="000A502D" w:rsidP="009A7057">
          <w:pPr>
            <w:pStyle w:val="Baslik"/>
            <w:snapToGrid w:val="0"/>
            <w:spacing w:before="0" w:after="0"/>
            <w:rPr>
              <w:rFonts w:ascii="Calibri" w:hAnsi="Calibri" w:cs="Calibri"/>
              <w:i w:val="0"/>
              <w:sz w:val="28"/>
              <w:szCs w:val="28"/>
              <w14:shadow w14:blurRad="0" w14:dist="0" w14:dir="0" w14:sx="0" w14:sy="0" w14:kx="0" w14:ky="0" w14:algn="none">
                <w14:srgbClr w14:val="000000"/>
              </w14:shadow>
            </w:rPr>
          </w:pPr>
          <w:r>
            <w:rPr>
              <w:rFonts w:ascii="Calibri" w:hAnsi="Calibri" w:cs="Calibri"/>
              <w:i w:val="0"/>
              <w:sz w:val="28"/>
              <w:szCs w:val="28"/>
              <w14:shadow w14:blurRad="0" w14:dist="0" w14:dir="0" w14:sx="0" w14:sy="0" w14:kx="0" w14:ky="0" w14:algn="none">
                <w14:srgbClr w14:val="000000"/>
              </w14:shadow>
            </w:rPr>
            <w:t>Kütle Spektroskopi</w:t>
          </w:r>
          <w:r w:rsidR="002B5B4A" w:rsidRPr="008E5F2F">
            <w:rPr>
              <w:rFonts w:ascii="Calibri" w:hAnsi="Calibri" w:cs="Calibri"/>
              <w:i w:val="0"/>
              <w:sz w:val="28"/>
              <w:szCs w:val="28"/>
              <w14:shadow w14:blurRad="0" w14:dist="0" w14:dir="0" w14:sx="0" w14:sy="0" w14:kx="0" w14:ky="0" w14:algn="none">
                <w14:srgbClr w14:val="000000"/>
              </w14:shadow>
            </w:rPr>
            <w:t xml:space="preserve"> </w:t>
          </w:r>
          <w:r w:rsidR="00266430" w:rsidRPr="008E5F2F">
            <w:rPr>
              <w:rFonts w:ascii="Calibri" w:hAnsi="Calibri" w:cs="Calibri"/>
              <w:i w:val="0"/>
              <w:sz w:val="28"/>
              <w:szCs w:val="28"/>
              <w14:shadow w14:blurRad="0" w14:dist="0" w14:dir="0" w14:sx="0" w14:sy="0" w14:kx="0" w14:ky="0" w14:algn="none">
                <w14:srgbClr w14:val="000000"/>
              </w14:shadow>
            </w:rPr>
            <w:t xml:space="preserve">Laboratuvarı </w:t>
          </w:r>
          <w:r w:rsidR="009A7057">
            <w:rPr>
              <w:rFonts w:ascii="Calibri" w:hAnsi="Calibri" w:cs="Calibri"/>
              <w:i w:val="0"/>
              <w:sz w:val="28"/>
              <w:szCs w:val="28"/>
              <w14:shadow w14:blurRad="0" w14:dist="0" w14:dir="0" w14:sx="0" w14:sy="0" w14:kx="0" w14:ky="0" w14:algn="none">
                <w14:srgbClr w14:val="000000"/>
              </w14:shadow>
            </w:rPr>
            <w:t>LCMSMS</w:t>
          </w:r>
          <w:r>
            <w:rPr>
              <w:rFonts w:ascii="Calibri" w:hAnsi="Calibri" w:cs="Calibri"/>
              <w:i w:val="0"/>
              <w:sz w:val="28"/>
              <w:szCs w:val="28"/>
              <w14:shadow w14:blurRad="0" w14:dist="0" w14:dir="0" w14:sx="0" w14:sy="0" w14:kx="0" w14:ky="0" w14:algn="none">
                <w14:srgbClr w14:val="000000"/>
              </w14:shadow>
            </w:rPr>
            <w:t xml:space="preserve"> Cihazı</w:t>
          </w:r>
          <w:r w:rsidR="00266430" w:rsidRPr="008E5F2F">
            <w:rPr>
              <w:rFonts w:ascii="Calibri" w:hAnsi="Calibri" w:cs="Calibri"/>
              <w:i w:val="0"/>
              <w:sz w:val="28"/>
              <w:szCs w:val="28"/>
              <w14:shadow w14:blurRad="0" w14:dist="0" w14:dir="0" w14:sx="0" w14:sy="0" w14:kx="0" w14:ky="0" w14:algn="none">
                <w14:srgbClr w14:val="000000"/>
              </w14:shadow>
            </w:rPr>
            <w:t xml:space="preserve"> Numune Kabul Kriterleri</w:t>
          </w:r>
        </w:p>
      </w:tc>
    </w:tr>
  </w:tbl>
  <w:p w:rsidR="003B69FD" w:rsidRPr="000667E1" w:rsidRDefault="003B69FD" w:rsidP="000667E1">
    <w:pPr>
      <w:pStyle w:val="Header"/>
      <w:rPr>
        <w:rFonts w:asciiTheme="minorHAnsi" w:hAnsiTheme="minorHAnsi" w:cstheme="minorHAnsi"/>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420B90"/>
    <w:multiLevelType w:val="multilevel"/>
    <w:tmpl w:val="BF12B176"/>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75B6D76"/>
    <w:multiLevelType w:val="hybridMultilevel"/>
    <w:tmpl w:val="961636C4"/>
    <w:lvl w:ilvl="0" w:tplc="041F000F">
      <w:start w:val="7"/>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C64E3F"/>
    <w:multiLevelType w:val="hybridMultilevel"/>
    <w:tmpl w:val="866661B8"/>
    <w:lvl w:ilvl="0" w:tplc="55A649C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65653C"/>
    <w:multiLevelType w:val="hybridMultilevel"/>
    <w:tmpl w:val="B23E7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A24061"/>
    <w:multiLevelType w:val="hybridMultilevel"/>
    <w:tmpl w:val="0AB880EE"/>
    <w:lvl w:ilvl="0" w:tplc="9356CE9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1731E4A"/>
    <w:multiLevelType w:val="hybridMultilevel"/>
    <w:tmpl w:val="48AC703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0376B4"/>
    <w:multiLevelType w:val="hybridMultilevel"/>
    <w:tmpl w:val="72348FB0"/>
    <w:lvl w:ilvl="0" w:tplc="FCE2ED7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4580D0C"/>
    <w:multiLevelType w:val="hybridMultilevel"/>
    <w:tmpl w:val="E87218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BF724A2"/>
    <w:multiLevelType w:val="multilevel"/>
    <w:tmpl w:val="BF12B176"/>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E5916DD"/>
    <w:multiLevelType w:val="hybridMultilevel"/>
    <w:tmpl w:val="7DA8F6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9A90C1C"/>
    <w:multiLevelType w:val="hybridMultilevel"/>
    <w:tmpl w:val="8F5C30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F484CAD"/>
    <w:multiLevelType w:val="hybridMultilevel"/>
    <w:tmpl w:val="5DF295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2"/>
  </w:num>
  <w:num w:numId="5">
    <w:abstractNumId w:val="13"/>
  </w:num>
  <w:num w:numId="6">
    <w:abstractNumId w:val="7"/>
  </w:num>
  <w:num w:numId="7">
    <w:abstractNumId w:val="12"/>
  </w:num>
  <w:num w:numId="8">
    <w:abstractNumId w:val="9"/>
  </w:num>
  <w:num w:numId="9">
    <w:abstractNumId w:val="11"/>
  </w:num>
  <w:num w:numId="10">
    <w:abstractNumId w:val="5"/>
  </w:num>
  <w:num w:numId="11">
    <w:abstractNumId w:val="6"/>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9A"/>
    <w:rsid w:val="000013BC"/>
    <w:rsid w:val="00002B43"/>
    <w:rsid w:val="00013CC2"/>
    <w:rsid w:val="00014682"/>
    <w:rsid w:val="00016380"/>
    <w:rsid w:val="00030E9A"/>
    <w:rsid w:val="000318D3"/>
    <w:rsid w:val="000405F6"/>
    <w:rsid w:val="00061A1F"/>
    <w:rsid w:val="000667E1"/>
    <w:rsid w:val="00071103"/>
    <w:rsid w:val="0007281F"/>
    <w:rsid w:val="00076576"/>
    <w:rsid w:val="00081077"/>
    <w:rsid w:val="000A4F94"/>
    <w:rsid w:val="000A502D"/>
    <w:rsid w:val="000C4532"/>
    <w:rsid w:val="000D0018"/>
    <w:rsid w:val="0010348C"/>
    <w:rsid w:val="00130D17"/>
    <w:rsid w:val="00141AF4"/>
    <w:rsid w:val="0014514E"/>
    <w:rsid w:val="00160FB0"/>
    <w:rsid w:val="00180FFE"/>
    <w:rsid w:val="0018317E"/>
    <w:rsid w:val="00184B42"/>
    <w:rsid w:val="001B1F01"/>
    <w:rsid w:val="001B66F7"/>
    <w:rsid w:val="001C4FEA"/>
    <w:rsid w:val="001D0B1E"/>
    <w:rsid w:val="001E759C"/>
    <w:rsid w:val="001F4721"/>
    <w:rsid w:val="001F5D53"/>
    <w:rsid w:val="0020082E"/>
    <w:rsid w:val="00202A25"/>
    <w:rsid w:val="00214B95"/>
    <w:rsid w:val="002600DD"/>
    <w:rsid w:val="00266430"/>
    <w:rsid w:val="00283BEC"/>
    <w:rsid w:val="002A14D3"/>
    <w:rsid w:val="002A50C7"/>
    <w:rsid w:val="002B01B3"/>
    <w:rsid w:val="002B5B4A"/>
    <w:rsid w:val="003149A4"/>
    <w:rsid w:val="003250A4"/>
    <w:rsid w:val="0033159E"/>
    <w:rsid w:val="003431C0"/>
    <w:rsid w:val="00365F18"/>
    <w:rsid w:val="00390603"/>
    <w:rsid w:val="003A485A"/>
    <w:rsid w:val="003B17A2"/>
    <w:rsid w:val="003B69FD"/>
    <w:rsid w:val="00422DD8"/>
    <w:rsid w:val="00433C2C"/>
    <w:rsid w:val="00442897"/>
    <w:rsid w:val="004628E6"/>
    <w:rsid w:val="004A6F34"/>
    <w:rsid w:val="004B0562"/>
    <w:rsid w:val="004B23EE"/>
    <w:rsid w:val="004C5228"/>
    <w:rsid w:val="0050099C"/>
    <w:rsid w:val="00533339"/>
    <w:rsid w:val="005523E4"/>
    <w:rsid w:val="005808C1"/>
    <w:rsid w:val="00584C1B"/>
    <w:rsid w:val="00591276"/>
    <w:rsid w:val="005C0DA5"/>
    <w:rsid w:val="005E09AF"/>
    <w:rsid w:val="005E4992"/>
    <w:rsid w:val="0060505A"/>
    <w:rsid w:val="006164B5"/>
    <w:rsid w:val="006419F8"/>
    <w:rsid w:val="00655B69"/>
    <w:rsid w:val="006A126E"/>
    <w:rsid w:val="006A6CBE"/>
    <w:rsid w:val="006F136F"/>
    <w:rsid w:val="0070538A"/>
    <w:rsid w:val="00710EB9"/>
    <w:rsid w:val="0072688F"/>
    <w:rsid w:val="00771001"/>
    <w:rsid w:val="00777193"/>
    <w:rsid w:val="0078782A"/>
    <w:rsid w:val="00796535"/>
    <w:rsid w:val="007A4179"/>
    <w:rsid w:val="007B0116"/>
    <w:rsid w:val="007D13A7"/>
    <w:rsid w:val="007D3D0F"/>
    <w:rsid w:val="007D4C4A"/>
    <w:rsid w:val="007E2745"/>
    <w:rsid w:val="007F7CDD"/>
    <w:rsid w:val="008107F2"/>
    <w:rsid w:val="00813C9B"/>
    <w:rsid w:val="0084760C"/>
    <w:rsid w:val="0085604E"/>
    <w:rsid w:val="0086069A"/>
    <w:rsid w:val="008623A1"/>
    <w:rsid w:val="0087459B"/>
    <w:rsid w:val="0087593B"/>
    <w:rsid w:val="0088125E"/>
    <w:rsid w:val="00893299"/>
    <w:rsid w:val="008A5957"/>
    <w:rsid w:val="008A7A08"/>
    <w:rsid w:val="008B601A"/>
    <w:rsid w:val="008E5F2F"/>
    <w:rsid w:val="00916ECC"/>
    <w:rsid w:val="00931067"/>
    <w:rsid w:val="00942533"/>
    <w:rsid w:val="009458F4"/>
    <w:rsid w:val="00961243"/>
    <w:rsid w:val="009A634B"/>
    <w:rsid w:val="009A7057"/>
    <w:rsid w:val="009E4DFC"/>
    <w:rsid w:val="00A023AA"/>
    <w:rsid w:val="00A04E39"/>
    <w:rsid w:val="00A2063E"/>
    <w:rsid w:val="00A21C87"/>
    <w:rsid w:val="00A27CAF"/>
    <w:rsid w:val="00A72A19"/>
    <w:rsid w:val="00AC787C"/>
    <w:rsid w:val="00B00746"/>
    <w:rsid w:val="00B074B3"/>
    <w:rsid w:val="00B16262"/>
    <w:rsid w:val="00B26E70"/>
    <w:rsid w:val="00B540A2"/>
    <w:rsid w:val="00B55A71"/>
    <w:rsid w:val="00B71B36"/>
    <w:rsid w:val="00B72FDB"/>
    <w:rsid w:val="00BA27E1"/>
    <w:rsid w:val="00BA3401"/>
    <w:rsid w:val="00BB40F5"/>
    <w:rsid w:val="00BD69B9"/>
    <w:rsid w:val="00BE2F2A"/>
    <w:rsid w:val="00BE51C5"/>
    <w:rsid w:val="00BF06AE"/>
    <w:rsid w:val="00C242A2"/>
    <w:rsid w:val="00C45033"/>
    <w:rsid w:val="00C464F6"/>
    <w:rsid w:val="00C65842"/>
    <w:rsid w:val="00C75F02"/>
    <w:rsid w:val="00CA7718"/>
    <w:rsid w:val="00CB548E"/>
    <w:rsid w:val="00CF719B"/>
    <w:rsid w:val="00D02A06"/>
    <w:rsid w:val="00D166F8"/>
    <w:rsid w:val="00D27DC6"/>
    <w:rsid w:val="00D4044A"/>
    <w:rsid w:val="00D51AD6"/>
    <w:rsid w:val="00D6707F"/>
    <w:rsid w:val="00D8781F"/>
    <w:rsid w:val="00D918CA"/>
    <w:rsid w:val="00DA21E8"/>
    <w:rsid w:val="00DB5F73"/>
    <w:rsid w:val="00DC3D16"/>
    <w:rsid w:val="00DE21D9"/>
    <w:rsid w:val="00DF0B96"/>
    <w:rsid w:val="00E116C3"/>
    <w:rsid w:val="00E4727D"/>
    <w:rsid w:val="00E76175"/>
    <w:rsid w:val="00E90EEA"/>
    <w:rsid w:val="00EA6EBF"/>
    <w:rsid w:val="00EC0E11"/>
    <w:rsid w:val="00EC199E"/>
    <w:rsid w:val="00ED558C"/>
    <w:rsid w:val="00ED7974"/>
    <w:rsid w:val="00EF6AB5"/>
    <w:rsid w:val="00F21F3A"/>
    <w:rsid w:val="00F42AA0"/>
    <w:rsid w:val="00F77360"/>
    <w:rsid w:val="00FC3B0E"/>
    <w:rsid w:val="00FC5E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Bitstream Vera Sans"/>
      <w:sz w:val="24"/>
      <w:szCs w:val="24"/>
    </w:rPr>
  </w:style>
  <w:style w:type="paragraph" w:styleId="Heading1">
    <w:name w:val="heading 1"/>
    <w:basedOn w:val="Normal"/>
    <w:next w:val="Normal"/>
    <w:qFormat/>
    <w:pPr>
      <w:keepNext/>
      <w:tabs>
        <w:tab w:val="num" w:pos="0"/>
      </w:tabs>
      <w:spacing w:before="240" w:after="60"/>
      <w:outlineLvl w:val="0"/>
    </w:pPr>
    <w:rPr>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1">
    <w:name w:val="Varsayılan Paragraf Yazı Tipi1"/>
  </w:style>
  <w:style w:type="character" w:customStyle="1" w:styleId="NumberingSymbols">
    <w:name w:val="Numbering Symbols"/>
  </w:style>
  <w:style w:type="character" w:customStyle="1" w:styleId="DefaultParagraphFont1">
    <w:name w:val="Default Paragraph Font1"/>
  </w:style>
  <w:style w:type="character" w:styleId="Hyperlink">
    <w:name w:val="Hyperlink"/>
    <w:uiPriority w:val="99"/>
    <w:rPr>
      <w:color w:val="0000FF"/>
      <w:u w:val="single"/>
    </w:rPr>
  </w:style>
  <w:style w:type="paragraph" w:customStyle="1" w:styleId="Balk">
    <w:name w:val="Başlık"/>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Gothic" w:hAnsi="Arial" w:cs="Tahoma"/>
      <w:sz w:val="28"/>
      <w:szCs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ODT">
    <w:name w:val="ODTÜ"/>
    <w:basedOn w:val="Normal"/>
    <w:pPr>
      <w:spacing w:before="283" w:after="170"/>
      <w:jc w:val="center"/>
    </w:pPr>
    <w:rPr>
      <w:rFonts w:ascii="Arial" w:hAnsi="Arial"/>
      <w:b/>
      <w:sz w:val="30"/>
      <w14:shadow w14:blurRad="50800" w14:dist="38100" w14:dir="2700000" w14:sx="100000" w14:sy="100000" w14:kx="0" w14:ky="0" w14:algn="tl">
        <w14:srgbClr w14:val="000000">
          <w14:alpha w14:val="60000"/>
        </w14:srgbClr>
      </w14:shadow>
    </w:rPr>
  </w:style>
  <w:style w:type="paragraph" w:customStyle="1" w:styleId="MerkeziLab">
    <w:name w:val="Merkezi Lab"/>
    <w:pPr>
      <w:widowControl w:val="0"/>
      <w:suppressAutoHyphens/>
      <w:jc w:val="center"/>
    </w:pPr>
    <w:rPr>
      <w:rFonts w:ascii="Arial" w:eastAsia="Bitstream Vera Sans" w:hAnsi="Arial"/>
      <w:b/>
      <w:sz w:val="24"/>
      <w:szCs w:val="24"/>
    </w:rPr>
  </w:style>
  <w:style w:type="paragraph" w:customStyle="1" w:styleId="Telefon">
    <w:name w:val="Telefon"/>
    <w:pPr>
      <w:widowControl w:val="0"/>
      <w:suppressAutoHyphens/>
      <w:spacing w:after="57"/>
      <w:jc w:val="center"/>
    </w:pPr>
    <w:rPr>
      <w:rFonts w:ascii="Arial" w:eastAsia="Bitstream Vera Sans" w:hAnsi="Arial"/>
      <w:szCs w:val="24"/>
    </w:rPr>
  </w:style>
  <w:style w:type="paragraph" w:customStyle="1" w:styleId="Baslik">
    <w:name w:val="Baslik"/>
    <w:pPr>
      <w:widowControl w:val="0"/>
      <w:suppressAutoHyphens/>
      <w:spacing w:before="170" w:after="113"/>
      <w:jc w:val="center"/>
    </w:pPr>
    <w:rPr>
      <w:rFonts w:ascii="Arial" w:eastAsia="Bitstream Vera Sans" w:hAnsi="Arial"/>
      <w:b/>
      <w:i/>
      <w:sz w:val="24"/>
      <w:szCs w:val="24"/>
      <w14:shadow w14:blurRad="50800" w14:dist="38100" w14:dir="2700000" w14:sx="100000" w14:sy="100000" w14:kx="0" w14:ky="0" w14:algn="tl">
        <w14:srgbClr w14:val="000000">
          <w14:alpha w14:val="60000"/>
        </w14:srgbClr>
      </w14:shadow>
    </w:rPr>
  </w:style>
  <w:style w:type="paragraph" w:customStyle="1" w:styleId="GurupBasligi">
    <w:name w:val="Gurup Basligi"/>
    <w:pPr>
      <w:widowControl w:val="0"/>
      <w:suppressAutoHyphens/>
      <w:spacing w:before="57" w:after="57"/>
      <w:jc w:val="both"/>
    </w:pPr>
    <w:rPr>
      <w:rFonts w:ascii="Arial" w:eastAsia="Bitstream Vera Sans" w:hAnsi="Arial"/>
      <w:b/>
      <w:sz w:val="18"/>
      <w:szCs w:val="24"/>
    </w:rPr>
  </w:style>
  <w:style w:type="paragraph" w:customStyle="1" w:styleId="GrupYazi">
    <w:name w:val="Grup Yazi"/>
    <w:pPr>
      <w:widowControl w:val="0"/>
      <w:suppressAutoHyphens/>
      <w:spacing w:before="57" w:after="57"/>
      <w:jc w:val="both"/>
    </w:pPr>
    <w:rPr>
      <w:rFonts w:ascii="Arial" w:eastAsia="Bitstream Vera Sans" w:hAnsi="Arial"/>
      <w:sz w:val="18"/>
      <w:szCs w:val="24"/>
    </w:rPr>
  </w:style>
  <w:style w:type="paragraph" w:customStyle="1" w:styleId="OnemliNot">
    <w:name w:val="Onemli Not"/>
    <w:pPr>
      <w:widowControl w:val="0"/>
      <w:suppressAutoHyphens/>
      <w:spacing w:before="170"/>
    </w:pPr>
    <w:rPr>
      <w:rFonts w:ascii="Arial" w:eastAsia="Bitstream Vera Sans" w:hAnsi="Arial"/>
      <w:b/>
      <w:i/>
      <w:szCs w:val="24"/>
      <w14:shadow w14:blurRad="50800" w14:dist="38100" w14:dir="2700000" w14:sx="100000" w14:sy="100000" w14:kx="0" w14:ky="0" w14:algn="tl">
        <w14:srgbClr w14:val="000000">
          <w14:alpha w14:val="60000"/>
        </w14:srgbClr>
      </w14:shadow>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BalloonText">
    <w:name w:val="Balloon Text"/>
    <w:basedOn w:val="Normal"/>
    <w:link w:val="BalloonTextChar"/>
    <w:uiPriority w:val="99"/>
    <w:semiHidden/>
    <w:unhideWhenUsed/>
    <w:rsid w:val="002600DD"/>
    <w:rPr>
      <w:rFonts w:ascii="Tahoma" w:hAnsi="Tahoma" w:cs="Tahoma"/>
      <w:sz w:val="16"/>
      <w:szCs w:val="16"/>
    </w:rPr>
  </w:style>
  <w:style w:type="character" w:customStyle="1" w:styleId="BalloonTextChar">
    <w:name w:val="Balloon Text Char"/>
    <w:basedOn w:val="DefaultParagraphFont"/>
    <w:link w:val="BalloonText"/>
    <w:uiPriority w:val="99"/>
    <w:semiHidden/>
    <w:rsid w:val="002600DD"/>
    <w:rPr>
      <w:rFonts w:ascii="Tahoma" w:eastAsia="Bitstream Vera Sans" w:hAnsi="Tahoma" w:cs="Tahoma"/>
      <w:sz w:val="16"/>
      <w:szCs w:val="16"/>
    </w:rPr>
  </w:style>
  <w:style w:type="paragraph" w:styleId="Header">
    <w:name w:val="header"/>
    <w:basedOn w:val="Normal"/>
    <w:link w:val="HeaderChar"/>
    <w:uiPriority w:val="99"/>
    <w:unhideWhenUsed/>
    <w:rsid w:val="00390603"/>
    <w:pPr>
      <w:tabs>
        <w:tab w:val="center" w:pos="4536"/>
        <w:tab w:val="right" w:pos="9072"/>
      </w:tabs>
    </w:pPr>
  </w:style>
  <w:style w:type="character" w:customStyle="1" w:styleId="HeaderChar">
    <w:name w:val="Header Char"/>
    <w:basedOn w:val="DefaultParagraphFont"/>
    <w:link w:val="Header"/>
    <w:uiPriority w:val="99"/>
    <w:rsid w:val="00390603"/>
    <w:rPr>
      <w:rFonts w:eastAsia="Bitstream Vera Sans"/>
      <w:sz w:val="24"/>
      <w:szCs w:val="24"/>
    </w:rPr>
  </w:style>
  <w:style w:type="paragraph" w:styleId="Footer">
    <w:name w:val="footer"/>
    <w:basedOn w:val="Normal"/>
    <w:link w:val="FooterChar"/>
    <w:uiPriority w:val="99"/>
    <w:unhideWhenUsed/>
    <w:rsid w:val="00390603"/>
    <w:pPr>
      <w:tabs>
        <w:tab w:val="center" w:pos="4536"/>
        <w:tab w:val="right" w:pos="9072"/>
      </w:tabs>
    </w:pPr>
  </w:style>
  <w:style w:type="character" w:customStyle="1" w:styleId="FooterChar">
    <w:name w:val="Footer Char"/>
    <w:basedOn w:val="DefaultParagraphFont"/>
    <w:link w:val="Footer"/>
    <w:uiPriority w:val="99"/>
    <w:rsid w:val="00390603"/>
    <w:rPr>
      <w:rFonts w:eastAsia="Bitstream Vera Sans"/>
      <w:sz w:val="24"/>
      <w:szCs w:val="24"/>
    </w:rPr>
  </w:style>
  <w:style w:type="table" w:styleId="TableGrid">
    <w:name w:val="Table Grid"/>
    <w:basedOn w:val="TableNormal"/>
    <w:uiPriority w:val="59"/>
    <w:rsid w:val="0007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E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Bitstream Vera Sans"/>
      <w:sz w:val="24"/>
      <w:szCs w:val="24"/>
    </w:rPr>
  </w:style>
  <w:style w:type="paragraph" w:styleId="Heading1">
    <w:name w:val="heading 1"/>
    <w:basedOn w:val="Normal"/>
    <w:next w:val="Normal"/>
    <w:qFormat/>
    <w:pPr>
      <w:keepNext/>
      <w:tabs>
        <w:tab w:val="num" w:pos="0"/>
      </w:tabs>
      <w:spacing w:before="240" w:after="60"/>
      <w:outlineLvl w:val="0"/>
    </w:pPr>
    <w:rPr>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1">
    <w:name w:val="Varsayılan Paragraf Yazı Tipi1"/>
  </w:style>
  <w:style w:type="character" w:customStyle="1" w:styleId="NumberingSymbols">
    <w:name w:val="Numbering Symbols"/>
  </w:style>
  <w:style w:type="character" w:customStyle="1" w:styleId="DefaultParagraphFont1">
    <w:name w:val="Default Paragraph Font1"/>
  </w:style>
  <w:style w:type="character" w:styleId="Hyperlink">
    <w:name w:val="Hyperlink"/>
    <w:uiPriority w:val="99"/>
    <w:rPr>
      <w:color w:val="0000FF"/>
      <w:u w:val="single"/>
    </w:rPr>
  </w:style>
  <w:style w:type="paragraph" w:customStyle="1" w:styleId="Balk">
    <w:name w:val="Başlık"/>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Gothic" w:hAnsi="Arial" w:cs="Tahoma"/>
      <w:sz w:val="28"/>
      <w:szCs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ODT">
    <w:name w:val="ODTÜ"/>
    <w:basedOn w:val="Normal"/>
    <w:pPr>
      <w:spacing w:before="283" w:after="170"/>
      <w:jc w:val="center"/>
    </w:pPr>
    <w:rPr>
      <w:rFonts w:ascii="Arial" w:hAnsi="Arial"/>
      <w:b/>
      <w:sz w:val="30"/>
      <w14:shadow w14:blurRad="50800" w14:dist="38100" w14:dir="2700000" w14:sx="100000" w14:sy="100000" w14:kx="0" w14:ky="0" w14:algn="tl">
        <w14:srgbClr w14:val="000000">
          <w14:alpha w14:val="60000"/>
        </w14:srgbClr>
      </w14:shadow>
    </w:rPr>
  </w:style>
  <w:style w:type="paragraph" w:customStyle="1" w:styleId="MerkeziLab">
    <w:name w:val="Merkezi Lab"/>
    <w:pPr>
      <w:widowControl w:val="0"/>
      <w:suppressAutoHyphens/>
      <w:jc w:val="center"/>
    </w:pPr>
    <w:rPr>
      <w:rFonts w:ascii="Arial" w:eastAsia="Bitstream Vera Sans" w:hAnsi="Arial"/>
      <w:b/>
      <w:sz w:val="24"/>
      <w:szCs w:val="24"/>
    </w:rPr>
  </w:style>
  <w:style w:type="paragraph" w:customStyle="1" w:styleId="Telefon">
    <w:name w:val="Telefon"/>
    <w:pPr>
      <w:widowControl w:val="0"/>
      <w:suppressAutoHyphens/>
      <w:spacing w:after="57"/>
      <w:jc w:val="center"/>
    </w:pPr>
    <w:rPr>
      <w:rFonts w:ascii="Arial" w:eastAsia="Bitstream Vera Sans" w:hAnsi="Arial"/>
      <w:szCs w:val="24"/>
    </w:rPr>
  </w:style>
  <w:style w:type="paragraph" w:customStyle="1" w:styleId="Baslik">
    <w:name w:val="Baslik"/>
    <w:pPr>
      <w:widowControl w:val="0"/>
      <w:suppressAutoHyphens/>
      <w:spacing w:before="170" w:after="113"/>
      <w:jc w:val="center"/>
    </w:pPr>
    <w:rPr>
      <w:rFonts w:ascii="Arial" w:eastAsia="Bitstream Vera Sans" w:hAnsi="Arial"/>
      <w:b/>
      <w:i/>
      <w:sz w:val="24"/>
      <w:szCs w:val="24"/>
      <w14:shadow w14:blurRad="50800" w14:dist="38100" w14:dir="2700000" w14:sx="100000" w14:sy="100000" w14:kx="0" w14:ky="0" w14:algn="tl">
        <w14:srgbClr w14:val="000000">
          <w14:alpha w14:val="60000"/>
        </w14:srgbClr>
      </w14:shadow>
    </w:rPr>
  </w:style>
  <w:style w:type="paragraph" w:customStyle="1" w:styleId="GurupBasligi">
    <w:name w:val="Gurup Basligi"/>
    <w:pPr>
      <w:widowControl w:val="0"/>
      <w:suppressAutoHyphens/>
      <w:spacing w:before="57" w:after="57"/>
      <w:jc w:val="both"/>
    </w:pPr>
    <w:rPr>
      <w:rFonts w:ascii="Arial" w:eastAsia="Bitstream Vera Sans" w:hAnsi="Arial"/>
      <w:b/>
      <w:sz w:val="18"/>
      <w:szCs w:val="24"/>
    </w:rPr>
  </w:style>
  <w:style w:type="paragraph" w:customStyle="1" w:styleId="GrupYazi">
    <w:name w:val="Grup Yazi"/>
    <w:pPr>
      <w:widowControl w:val="0"/>
      <w:suppressAutoHyphens/>
      <w:spacing w:before="57" w:after="57"/>
      <w:jc w:val="both"/>
    </w:pPr>
    <w:rPr>
      <w:rFonts w:ascii="Arial" w:eastAsia="Bitstream Vera Sans" w:hAnsi="Arial"/>
      <w:sz w:val="18"/>
      <w:szCs w:val="24"/>
    </w:rPr>
  </w:style>
  <w:style w:type="paragraph" w:customStyle="1" w:styleId="OnemliNot">
    <w:name w:val="Onemli Not"/>
    <w:pPr>
      <w:widowControl w:val="0"/>
      <w:suppressAutoHyphens/>
      <w:spacing w:before="170"/>
    </w:pPr>
    <w:rPr>
      <w:rFonts w:ascii="Arial" w:eastAsia="Bitstream Vera Sans" w:hAnsi="Arial"/>
      <w:b/>
      <w:i/>
      <w:szCs w:val="24"/>
      <w14:shadow w14:blurRad="50800" w14:dist="38100" w14:dir="2700000" w14:sx="100000" w14:sy="100000" w14:kx="0" w14:ky="0" w14:algn="tl">
        <w14:srgbClr w14:val="000000">
          <w14:alpha w14:val="60000"/>
        </w14:srgbClr>
      </w14:shadow>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BalloonText">
    <w:name w:val="Balloon Text"/>
    <w:basedOn w:val="Normal"/>
    <w:link w:val="BalloonTextChar"/>
    <w:uiPriority w:val="99"/>
    <w:semiHidden/>
    <w:unhideWhenUsed/>
    <w:rsid w:val="002600DD"/>
    <w:rPr>
      <w:rFonts w:ascii="Tahoma" w:hAnsi="Tahoma" w:cs="Tahoma"/>
      <w:sz w:val="16"/>
      <w:szCs w:val="16"/>
    </w:rPr>
  </w:style>
  <w:style w:type="character" w:customStyle="1" w:styleId="BalloonTextChar">
    <w:name w:val="Balloon Text Char"/>
    <w:basedOn w:val="DefaultParagraphFont"/>
    <w:link w:val="BalloonText"/>
    <w:uiPriority w:val="99"/>
    <w:semiHidden/>
    <w:rsid w:val="002600DD"/>
    <w:rPr>
      <w:rFonts w:ascii="Tahoma" w:eastAsia="Bitstream Vera Sans" w:hAnsi="Tahoma" w:cs="Tahoma"/>
      <w:sz w:val="16"/>
      <w:szCs w:val="16"/>
    </w:rPr>
  </w:style>
  <w:style w:type="paragraph" w:styleId="Header">
    <w:name w:val="header"/>
    <w:basedOn w:val="Normal"/>
    <w:link w:val="HeaderChar"/>
    <w:uiPriority w:val="99"/>
    <w:unhideWhenUsed/>
    <w:rsid w:val="00390603"/>
    <w:pPr>
      <w:tabs>
        <w:tab w:val="center" w:pos="4536"/>
        <w:tab w:val="right" w:pos="9072"/>
      </w:tabs>
    </w:pPr>
  </w:style>
  <w:style w:type="character" w:customStyle="1" w:styleId="HeaderChar">
    <w:name w:val="Header Char"/>
    <w:basedOn w:val="DefaultParagraphFont"/>
    <w:link w:val="Header"/>
    <w:uiPriority w:val="99"/>
    <w:rsid w:val="00390603"/>
    <w:rPr>
      <w:rFonts w:eastAsia="Bitstream Vera Sans"/>
      <w:sz w:val="24"/>
      <w:szCs w:val="24"/>
    </w:rPr>
  </w:style>
  <w:style w:type="paragraph" w:styleId="Footer">
    <w:name w:val="footer"/>
    <w:basedOn w:val="Normal"/>
    <w:link w:val="FooterChar"/>
    <w:uiPriority w:val="99"/>
    <w:unhideWhenUsed/>
    <w:rsid w:val="00390603"/>
    <w:pPr>
      <w:tabs>
        <w:tab w:val="center" w:pos="4536"/>
        <w:tab w:val="right" w:pos="9072"/>
      </w:tabs>
    </w:pPr>
  </w:style>
  <w:style w:type="character" w:customStyle="1" w:styleId="FooterChar">
    <w:name w:val="Footer Char"/>
    <w:basedOn w:val="DefaultParagraphFont"/>
    <w:link w:val="Footer"/>
    <w:uiPriority w:val="99"/>
    <w:rsid w:val="00390603"/>
    <w:rPr>
      <w:rFonts w:eastAsia="Bitstream Vera Sans"/>
      <w:sz w:val="24"/>
      <w:szCs w:val="24"/>
    </w:rPr>
  </w:style>
  <w:style w:type="table" w:styleId="TableGrid">
    <w:name w:val="Table Grid"/>
    <w:basedOn w:val="TableNormal"/>
    <w:uiPriority w:val="59"/>
    <w:rsid w:val="0007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labksl@me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C6B4B-A826-4C11-AA4E-54440B1A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2582</Characters>
  <Application>Microsoft Office Word</Application>
  <DocSecurity>0</DocSecurity>
  <Lines>21</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3028</CharactersWithSpaces>
  <SharedDoc>false</SharedDoc>
  <HLinks>
    <vt:vector size="12" baseType="variant">
      <vt:variant>
        <vt:i4>262224</vt:i4>
      </vt:variant>
      <vt:variant>
        <vt:i4>27</vt:i4>
      </vt:variant>
      <vt:variant>
        <vt:i4>0</vt:i4>
      </vt:variant>
      <vt:variant>
        <vt:i4>5</vt:i4>
      </vt:variant>
      <vt:variant>
        <vt:lpwstr>http://www.xxxx/</vt:lpwstr>
      </vt:variant>
      <vt:variant>
        <vt:lpwstr/>
      </vt:variant>
      <vt:variant>
        <vt:i4>2949159</vt:i4>
      </vt:variant>
      <vt:variant>
        <vt:i4>3</vt:i4>
      </vt:variant>
      <vt:variant>
        <vt:i4>0</vt:i4>
      </vt:variant>
      <vt:variant>
        <vt:i4>5</vt:i4>
      </vt:variant>
      <vt:variant>
        <vt:lpwstr>http://www.merkezilab.odtu.edu.tr/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MERLAB Kalite Birimi</dc:creator>
  <cp:lastModifiedBy>Kalite 3</cp:lastModifiedBy>
  <cp:revision>2</cp:revision>
  <cp:lastPrinted>2017-12-06T09:34:00Z</cp:lastPrinted>
  <dcterms:created xsi:type="dcterms:W3CDTF">2017-12-06T09:35:00Z</dcterms:created>
  <dcterms:modified xsi:type="dcterms:W3CDTF">2017-12-06T09:35:00Z</dcterms:modified>
</cp:coreProperties>
</file>