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94B20">
      <w:pPr>
        <w:pStyle w:val="OnemliNot"/>
        <w:spacing w:before="0" w:line="276" w:lineRule="auto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D51AD6">
        <w:tc>
          <w:tcPr>
            <w:tcW w:w="10206" w:type="dxa"/>
          </w:tcPr>
          <w:p w:rsidR="00A21C87" w:rsidRDefault="00A21C87" w:rsidP="00094B2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B5B4A" w:rsidRDefault="002B5B4A" w:rsidP="00094B2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HPLC</w:t>
            </w:r>
            <w:r w:rsidRPr="00A21C87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2B5B4A" w:rsidRPr="00EC686F" w:rsidRDefault="002B5B4A" w:rsidP="00094B2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B5B4A" w:rsidRPr="00732A38" w:rsidRDefault="002B5B4A" w:rsidP="00094B20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Numunelerin MERLAB Moleküler Biyoloji Ve Biyoteknoloji Ar-Ge Merkezi’ne getirilmesine kadar geçen    </w:t>
            </w:r>
          </w:p>
          <w:p w:rsidR="002B5B4A" w:rsidRPr="00B00746" w:rsidRDefault="002B5B4A" w:rsidP="00C363D9">
            <w:pPr>
              <w:pStyle w:val="ListParagraph"/>
              <w:spacing w:line="276" w:lineRule="auto"/>
              <w:ind w:left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>sürede muhafazasının sorumluluğu, müşteriye aittir.</w:t>
            </w:r>
          </w:p>
          <w:p w:rsidR="00B00746" w:rsidRPr="00B00746" w:rsidRDefault="002B5B4A" w:rsidP="00094B2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Soğuk zincir gerektiren numuneler, soğuk zincir bozulmadan laboratuvara getirilmelidir.  </w:t>
            </w:r>
          </w:p>
          <w:p w:rsidR="002B5B4A" w:rsidRPr="00B00746" w:rsidRDefault="002B5B4A" w:rsidP="00094B2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>Numunelerin özelliği bozulmadan, gerekiyorsa aynı gün içinde laboratuvara ulaştırılmalıdır.</w:t>
            </w:r>
          </w:p>
          <w:p w:rsidR="002B5B4A" w:rsidRPr="00EC686F" w:rsidRDefault="002B5B4A" w:rsidP="00094B2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B5B4A" w:rsidRPr="00732A38" w:rsidRDefault="002B5B4A" w:rsidP="00094B20">
            <w:pPr>
              <w:tabs>
                <w:tab w:val="left" w:pos="552"/>
                <w:tab w:val="left" w:pos="1152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927EFE">
              <w:rPr>
                <w:rFonts w:ascii="Calibri" w:hAnsi="Calibri" w:cs="Calibri"/>
                <w:b/>
                <w:sz w:val="22"/>
                <w:szCs w:val="22"/>
              </w:rPr>
              <w:t xml:space="preserve">Deney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Metodu Bilgileri</w:t>
            </w:r>
          </w:p>
          <w:p w:rsidR="002B5B4A" w:rsidRPr="00B00746" w:rsidRDefault="002B5B4A" w:rsidP="00094B2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TS EN 12630 veya merkez içi metotlar haricinde müşterinin önereceği parametrelere göre </w:t>
            </w:r>
            <w:r w:rsidR="00A04FFA">
              <w:rPr>
                <w:rFonts w:ascii="Calibri" w:hAnsi="Calibri" w:cs="Calibri"/>
                <w:sz w:val="22"/>
                <w:szCs w:val="22"/>
              </w:rPr>
              <w:t>deney</w:t>
            </w:r>
            <w:r w:rsidRPr="00B00746">
              <w:rPr>
                <w:rFonts w:ascii="Calibri" w:hAnsi="Calibri" w:cs="Calibri"/>
                <w:sz w:val="22"/>
                <w:szCs w:val="22"/>
              </w:rPr>
              <w:t xml:space="preserve"> yapılıcak ise tüm parametreler  “Kromatografi ve Fermentasyon Laboratuvarı Deney İstek Formu” nun   “Deney Parametreleri “ bölümünde  belirtilmelidir.</w:t>
            </w:r>
          </w:p>
          <w:p w:rsidR="002B5B4A" w:rsidRPr="00EC686F" w:rsidRDefault="002B5B4A" w:rsidP="00094B20">
            <w:pPr>
              <w:spacing w:line="276" w:lineRule="auto"/>
              <w:ind w:left="284" w:hanging="284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B5B4A" w:rsidRPr="00732A38" w:rsidRDefault="002B5B4A" w:rsidP="00094B20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Orijinal numuneyi temsil eden numune/numuneler hacimlerine ve özelliklerine uygun olacak şekilde tercihen polipropilen tüplerde veya renk hassasiyetine göre amber yada cam şişelerde ağzı kapalı olarak teslim edilmelidir. 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>Numune kapları kontamine olmamış bir şekilde ve kontaminasyona yol açmayacak şekilde olmalıdır.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>Daha önce başka amaçlarda kullanılmış ve yıpranmış ambalajlarda getirilen numuneler kabul edilmez.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Çatlak, kırık yada temiz bir görünüme sahip olmayan ambalajlar numunenin özelliklerini bozmuş olabileceğinden kabul edilmeyecektir. </w:t>
            </w:r>
          </w:p>
          <w:p w:rsidR="002B5B4A" w:rsidRPr="00B00746" w:rsidRDefault="002B5B4A" w:rsidP="00385C7D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Numunenin işlem görüp görmediği belirtilmelidir (filtrelenmiş, seyreltilmiş vb).  </w:t>
            </w:r>
            <w:r w:rsidR="00385C7D" w:rsidRPr="00385C7D">
              <w:rPr>
                <w:rFonts w:ascii="Calibri" w:hAnsi="Calibri" w:cs="Calibri"/>
                <w:sz w:val="22"/>
                <w:szCs w:val="22"/>
              </w:rPr>
              <w:t>Ekstraksiyon prosedürü gerektiren numun</w:t>
            </w:r>
            <w:r w:rsidR="00385C7D">
              <w:rPr>
                <w:rFonts w:ascii="Calibri" w:hAnsi="Calibri" w:cs="Calibri"/>
                <w:sz w:val="22"/>
                <w:szCs w:val="22"/>
              </w:rPr>
              <w:t xml:space="preserve">eler </w:t>
            </w:r>
            <w:r w:rsidR="002562F2">
              <w:rPr>
                <w:rFonts w:ascii="Calibri" w:hAnsi="Calibri" w:cs="Calibri"/>
                <w:sz w:val="22"/>
                <w:szCs w:val="22"/>
              </w:rPr>
              <w:t>deney</w:t>
            </w:r>
            <w:r w:rsidR="00385C7D">
              <w:rPr>
                <w:rFonts w:ascii="Calibri" w:hAnsi="Calibri" w:cs="Calibri"/>
                <w:sz w:val="22"/>
                <w:szCs w:val="22"/>
              </w:rPr>
              <w:t xml:space="preserve"> için kabul edilmez. </w:t>
            </w:r>
            <w:r w:rsidR="00385C7D" w:rsidRPr="00385C7D">
              <w:rPr>
                <w:rFonts w:ascii="Calibri" w:hAnsi="Calibri" w:cs="Calibri"/>
                <w:sz w:val="22"/>
                <w:szCs w:val="22"/>
              </w:rPr>
              <w:t>Katı</w:t>
            </w:r>
            <w:r w:rsidR="007D11D4">
              <w:rPr>
                <w:rFonts w:ascii="Calibri" w:hAnsi="Calibri" w:cs="Calibri"/>
                <w:sz w:val="22"/>
                <w:szCs w:val="22"/>
              </w:rPr>
              <w:t xml:space="preserve"> ve sıvı</w:t>
            </w:r>
            <w:r w:rsidR="00385C7D" w:rsidRPr="00385C7D">
              <w:rPr>
                <w:rFonts w:ascii="Calibri" w:hAnsi="Calibri" w:cs="Calibri"/>
                <w:sz w:val="22"/>
                <w:szCs w:val="22"/>
              </w:rPr>
              <w:t xml:space="preserve"> numuneler, basit ekst</w:t>
            </w:r>
            <w:r w:rsidR="00385C7D" w:rsidRPr="009E7CBF">
              <w:rPr>
                <w:rFonts w:ascii="Calibri" w:hAnsi="Calibri" w:cs="Calibri"/>
                <w:sz w:val="22"/>
                <w:szCs w:val="22"/>
              </w:rPr>
              <w:t xml:space="preserve">raksiyon </w:t>
            </w:r>
            <w:r w:rsidR="00B45412" w:rsidRPr="009E7CBF">
              <w:rPr>
                <w:rFonts w:ascii="Calibri" w:hAnsi="Calibri" w:cs="Calibri"/>
                <w:sz w:val="22"/>
                <w:szCs w:val="22"/>
              </w:rPr>
              <w:t>(</w:t>
            </w:r>
            <w:r w:rsidR="004607EB">
              <w:rPr>
                <w:rFonts w:ascii="Calibri" w:hAnsi="Calibri" w:cs="Calibri"/>
                <w:sz w:val="22"/>
                <w:szCs w:val="22"/>
              </w:rPr>
              <w:t>çözücü</w:t>
            </w:r>
            <w:r w:rsidR="00B45412" w:rsidRPr="009E7CBF">
              <w:rPr>
                <w:rFonts w:ascii="Calibri" w:hAnsi="Calibri" w:cs="Calibri"/>
                <w:sz w:val="22"/>
                <w:szCs w:val="22"/>
              </w:rPr>
              <w:t xml:space="preserve"> içinde bekletme, çözme, çöktürme vb.) </w:t>
            </w:r>
            <w:r w:rsidR="00385C7D" w:rsidRPr="009E7CBF">
              <w:rPr>
                <w:rFonts w:ascii="Calibri" w:hAnsi="Calibri" w:cs="Calibri"/>
                <w:sz w:val="22"/>
                <w:szCs w:val="22"/>
              </w:rPr>
              <w:t>gerektiren ön işlemler olması durumunda laboratuvar uygun görürse kabul edilir.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>Numuneler sıvı formda , partiküllerinden arındırılmış, santrifüjlenmiş olarak teslim edilmelidir.</w:t>
            </w:r>
            <w:r w:rsidRPr="008636B9">
              <w:t xml:space="preserve"> 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Numuneler </w:t>
            </w:r>
            <w:r w:rsidR="002562F2">
              <w:rPr>
                <w:rFonts w:ascii="Calibri" w:hAnsi="Calibri" w:cs="Calibri"/>
                <w:sz w:val="22"/>
                <w:szCs w:val="22"/>
              </w:rPr>
              <w:t>deneyden</w:t>
            </w:r>
            <w:r w:rsidRPr="00B00746">
              <w:rPr>
                <w:rFonts w:ascii="Calibri" w:hAnsi="Calibri" w:cs="Calibri"/>
                <w:sz w:val="22"/>
                <w:szCs w:val="22"/>
              </w:rPr>
              <w:t xml:space="preserve"> önce 0,45 µm gözenekli,  naylon,  tek-kullanımlık filtrelerd</w:t>
            </w:r>
            <w:r w:rsidR="00771001" w:rsidRPr="00B00746">
              <w:rPr>
                <w:rFonts w:ascii="Calibri" w:hAnsi="Calibri" w:cs="Calibri"/>
                <w:sz w:val="22"/>
                <w:szCs w:val="22"/>
              </w:rPr>
              <w:t>en geçirilir. Numuneye özel her</w:t>
            </w:r>
            <w:r w:rsidRPr="00B00746">
              <w:rPr>
                <w:rFonts w:ascii="Calibri" w:hAnsi="Calibri" w:cs="Calibri"/>
                <w:sz w:val="22"/>
                <w:szCs w:val="22"/>
              </w:rPr>
              <w:t xml:space="preserve">hangi filtre kullanmak gerekiyorsa </w:t>
            </w:r>
            <w:r w:rsidR="002562F2">
              <w:rPr>
                <w:rFonts w:ascii="Calibri" w:hAnsi="Calibri" w:cs="Calibri"/>
                <w:sz w:val="22"/>
                <w:szCs w:val="22"/>
              </w:rPr>
              <w:t>deneyi</w:t>
            </w:r>
            <w:r w:rsidRPr="00B00746">
              <w:rPr>
                <w:rFonts w:ascii="Calibri" w:hAnsi="Calibri" w:cs="Calibri"/>
                <w:sz w:val="22"/>
                <w:szCs w:val="22"/>
              </w:rPr>
              <w:t xml:space="preserve"> talep eden bunu başvuru sırasında laboratuvar veya deney sorumlusuna belirtmeli ve gerekiyorsa temin etmelidir.</w:t>
            </w:r>
          </w:p>
          <w:p w:rsidR="002B5B4A" w:rsidRPr="00B00746" w:rsidRDefault="00771001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Numuneler en </w:t>
            </w:r>
            <w:r w:rsidR="002B5B4A" w:rsidRPr="00B00746">
              <w:rPr>
                <w:rFonts w:ascii="Calibri" w:hAnsi="Calibri" w:cs="Calibri"/>
                <w:sz w:val="22"/>
                <w:szCs w:val="22"/>
              </w:rPr>
              <w:t>az</w:t>
            </w:r>
            <w:r w:rsidRPr="00B007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5B4A" w:rsidRPr="00B00746">
              <w:rPr>
                <w:rFonts w:ascii="Calibri" w:hAnsi="Calibri" w:cs="Calibri"/>
                <w:sz w:val="22"/>
                <w:szCs w:val="22"/>
              </w:rPr>
              <w:t xml:space="preserve">1 ml hacimde olmalıdır. TS EN 12630 metoduna göre </w:t>
            </w:r>
            <w:r w:rsidR="002562F2">
              <w:rPr>
                <w:rFonts w:ascii="Calibri" w:hAnsi="Calibri" w:cs="Calibri"/>
                <w:sz w:val="22"/>
                <w:szCs w:val="22"/>
              </w:rPr>
              <w:t>deneyi yapılacak</w:t>
            </w:r>
            <w:r w:rsidR="002B5B4A" w:rsidRPr="00B00746">
              <w:rPr>
                <w:rFonts w:ascii="Calibri" w:hAnsi="Calibri" w:cs="Calibri"/>
                <w:sz w:val="22"/>
                <w:szCs w:val="22"/>
              </w:rPr>
              <w:t xml:space="preserve"> meyve suları numunesinin/numunelerinin  ise en az 10 mL, mümkünse orjinal ambalajında 1 şişe olarak teslim edilmesi önerilir.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Düşük hacimdeki </w:t>
            </w:r>
            <w:r w:rsidR="002562F2">
              <w:rPr>
                <w:rFonts w:ascii="Calibri" w:hAnsi="Calibri" w:cs="Calibri"/>
                <w:sz w:val="22"/>
                <w:szCs w:val="22"/>
              </w:rPr>
              <w:t>numuneler, deney</w:t>
            </w:r>
            <w:r w:rsidRPr="00B00746">
              <w:rPr>
                <w:rFonts w:ascii="Calibri" w:hAnsi="Calibri" w:cs="Calibri"/>
                <w:sz w:val="22"/>
                <w:szCs w:val="22"/>
              </w:rPr>
              <w:t xml:space="preserve"> talebinde bulunan tarafın enjeksiyon hacmi, enjeksiyon sayısı, kaç paralel </w:t>
            </w:r>
            <w:r w:rsidR="002562F2">
              <w:rPr>
                <w:rFonts w:ascii="Calibri" w:hAnsi="Calibri" w:cs="Calibri"/>
                <w:sz w:val="22"/>
                <w:szCs w:val="22"/>
              </w:rPr>
              <w:t xml:space="preserve">deney </w:t>
            </w:r>
            <w:r w:rsidR="00771001" w:rsidRPr="00B00746">
              <w:rPr>
                <w:rFonts w:ascii="Calibri" w:hAnsi="Calibri" w:cs="Calibri"/>
                <w:sz w:val="22"/>
                <w:szCs w:val="22"/>
              </w:rPr>
              <w:t>yapıla</w:t>
            </w:r>
            <w:r w:rsidRPr="00B00746">
              <w:rPr>
                <w:rFonts w:ascii="Calibri" w:hAnsi="Calibri" w:cs="Calibri"/>
                <w:sz w:val="22"/>
                <w:szCs w:val="22"/>
              </w:rPr>
              <w:t>cağı vb.  beyan edeceği bilgiler doğrultusunda yeterli görülürse kabul edilir.</w:t>
            </w:r>
          </w:p>
          <w:p w:rsidR="002B5B4A" w:rsidRPr="00094B20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>Numune ambalajları numuneyi açıklayacak bilgileri içeren etikete sahip olmalıdır.</w:t>
            </w:r>
            <w:r w:rsidR="00094B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4B20" w:rsidRPr="00094B20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</w:t>
            </w:r>
          </w:p>
          <w:p w:rsidR="002B5B4A" w:rsidRPr="00B00746" w:rsidRDefault="006532FF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2B5B4A" w:rsidRPr="00B00746">
              <w:rPr>
                <w:rFonts w:ascii="Calibri" w:hAnsi="Calibri" w:cs="Calibri"/>
                <w:sz w:val="22"/>
                <w:szCs w:val="22"/>
              </w:rPr>
              <w:t xml:space="preserve">eney istek </w:t>
            </w:r>
            <w:r>
              <w:rPr>
                <w:rFonts w:ascii="Calibri" w:hAnsi="Calibri" w:cs="Calibri"/>
                <w:sz w:val="22"/>
                <w:szCs w:val="22"/>
              </w:rPr>
              <w:t>formu</w:t>
            </w:r>
            <w:r w:rsidR="002B5B4A" w:rsidRPr="00B00746">
              <w:rPr>
                <w:rFonts w:ascii="Calibri" w:hAnsi="Calibri" w:cs="Calibri"/>
                <w:sz w:val="22"/>
                <w:szCs w:val="22"/>
              </w:rPr>
              <w:t xml:space="preserve"> doldurulmuş olmalıdır ve numune ile birlikte getirilmelidir.</w:t>
            </w:r>
          </w:p>
          <w:p w:rsidR="002B5B4A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Tahmini analiz süresi 10- 15 gündür. </w:t>
            </w:r>
          </w:p>
          <w:p w:rsidR="003B69FD" w:rsidRPr="00B00746" w:rsidRDefault="002B5B4A" w:rsidP="00094B20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0746">
              <w:rPr>
                <w:rFonts w:ascii="Calibri" w:hAnsi="Calibri" w:cs="Calibri"/>
                <w:sz w:val="22"/>
                <w:szCs w:val="22"/>
              </w:rPr>
              <w:t xml:space="preserve">İletişim için </w:t>
            </w:r>
            <w:hyperlink r:id="rId9" w:history="1">
              <w:r w:rsidRPr="00B00746">
                <w:rPr>
                  <w:rStyle w:val="Hyperlink"/>
                  <w:rFonts w:ascii="Calibri" w:hAnsi="Calibri" w:cs="Calibri"/>
                  <w:sz w:val="22"/>
                  <w:szCs w:val="22"/>
                </w:rPr>
                <w:t>mlabkfl@metu.edu.tr</w:t>
              </w:r>
            </w:hyperlink>
            <w:r w:rsidRPr="00B00746">
              <w:rPr>
                <w:rFonts w:ascii="Calibri" w:hAnsi="Calibri" w:cs="Calibri"/>
                <w:sz w:val="22"/>
                <w:szCs w:val="22"/>
              </w:rPr>
              <w:t xml:space="preserve"> adresi kullanılabilir. </w:t>
            </w:r>
          </w:p>
        </w:tc>
      </w:tr>
    </w:tbl>
    <w:p w:rsidR="00076576" w:rsidRPr="0020082E" w:rsidRDefault="00076576" w:rsidP="00094B2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default" r:id="rId10"/>
      <w:footerReference w:type="default" r:id="rId11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A8" w:rsidRDefault="009A62A8" w:rsidP="00390603">
      <w:r>
        <w:separator/>
      </w:r>
    </w:p>
  </w:endnote>
  <w:endnote w:type="continuationSeparator" w:id="0">
    <w:p w:rsidR="009A62A8" w:rsidRDefault="009A62A8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3B69FD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</w:t>
            </w:r>
            <w:r w:rsidR="00771001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KF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L-</w:t>
            </w:r>
            <w:r w:rsidR="00771001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Rev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</w:t>
            </w:r>
            <w:r w:rsidR="00927EF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6532FF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B9031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  <w:r w:rsidR="006532FF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B9031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  <w:r w:rsidR="006532FF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.2015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6532FF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6532FF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                                                                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9031D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9031D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A8" w:rsidRDefault="009A62A8" w:rsidP="00390603">
      <w:r>
        <w:separator/>
      </w:r>
    </w:p>
  </w:footnote>
  <w:footnote w:type="continuationSeparator" w:id="0">
    <w:p w:rsidR="009A62A8" w:rsidRDefault="009A62A8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457EA6C4" wp14:editId="26D0908F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2B5B4A" w:rsidP="002B5B4A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Kromatografi ve Fermentasyon </w:t>
          </w:r>
          <w:r w:rsidR="00266430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HPLC</w:t>
          </w:r>
          <w:r w:rsidR="00266430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030E9A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5653C"/>
    <w:multiLevelType w:val="hybridMultilevel"/>
    <w:tmpl w:val="ACDE3538"/>
    <w:lvl w:ilvl="0" w:tplc="EDA2E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4061"/>
    <w:multiLevelType w:val="hybridMultilevel"/>
    <w:tmpl w:val="3906E804"/>
    <w:lvl w:ilvl="0" w:tplc="70E0A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80D0C"/>
    <w:multiLevelType w:val="hybridMultilevel"/>
    <w:tmpl w:val="E8721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5916DD"/>
    <w:multiLevelType w:val="hybridMultilevel"/>
    <w:tmpl w:val="0B528E3E"/>
    <w:lvl w:ilvl="0" w:tplc="815AF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C1C"/>
    <w:multiLevelType w:val="hybridMultilevel"/>
    <w:tmpl w:val="8F5C3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94B20"/>
    <w:rsid w:val="000A4F94"/>
    <w:rsid w:val="000C4532"/>
    <w:rsid w:val="000D0018"/>
    <w:rsid w:val="0010348C"/>
    <w:rsid w:val="00141AF4"/>
    <w:rsid w:val="0014514E"/>
    <w:rsid w:val="00160FB0"/>
    <w:rsid w:val="00184B42"/>
    <w:rsid w:val="001B1F01"/>
    <w:rsid w:val="001B66F7"/>
    <w:rsid w:val="001C4FEA"/>
    <w:rsid w:val="001D0B1E"/>
    <w:rsid w:val="001E759C"/>
    <w:rsid w:val="001F4721"/>
    <w:rsid w:val="001F5D53"/>
    <w:rsid w:val="0020082E"/>
    <w:rsid w:val="00202A25"/>
    <w:rsid w:val="00214B95"/>
    <w:rsid w:val="002562F2"/>
    <w:rsid w:val="002600DD"/>
    <w:rsid w:val="00266430"/>
    <w:rsid w:val="00283BEC"/>
    <w:rsid w:val="002A14D3"/>
    <w:rsid w:val="002B01B3"/>
    <w:rsid w:val="002B5B4A"/>
    <w:rsid w:val="003149A4"/>
    <w:rsid w:val="003250A4"/>
    <w:rsid w:val="0033159E"/>
    <w:rsid w:val="003431C0"/>
    <w:rsid w:val="003608B5"/>
    <w:rsid w:val="00365F18"/>
    <w:rsid w:val="00385C7D"/>
    <w:rsid w:val="00390603"/>
    <w:rsid w:val="003A485A"/>
    <w:rsid w:val="003B17A2"/>
    <w:rsid w:val="003B69FD"/>
    <w:rsid w:val="00422DD8"/>
    <w:rsid w:val="00442897"/>
    <w:rsid w:val="004607EB"/>
    <w:rsid w:val="004A6F34"/>
    <w:rsid w:val="004B0562"/>
    <w:rsid w:val="004B23EE"/>
    <w:rsid w:val="00533339"/>
    <w:rsid w:val="005523E4"/>
    <w:rsid w:val="005808C1"/>
    <w:rsid w:val="00591276"/>
    <w:rsid w:val="005C0DA5"/>
    <w:rsid w:val="005E09AF"/>
    <w:rsid w:val="005E4992"/>
    <w:rsid w:val="0060505A"/>
    <w:rsid w:val="006164B5"/>
    <w:rsid w:val="006419F8"/>
    <w:rsid w:val="006532FF"/>
    <w:rsid w:val="00655B69"/>
    <w:rsid w:val="006A126E"/>
    <w:rsid w:val="006A6CBE"/>
    <w:rsid w:val="006F136F"/>
    <w:rsid w:val="00710EB9"/>
    <w:rsid w:val="0072688F"/>
    <w:rsid w:val="00771001"/>
    <w:rsid w:val="00777193"/>
    <w:rsid w:val="0078782A"/>
    <w:rsid w:val="00796535"/>
    <w:rsid w:val="007A4179"/>
    <w:rsid w:val="007B0116"/>
    <w:rsid w:val="007D11D4"/>
    <w:rsid w:val="007D13A7"/>
    <w:rsid w:val="007D3D0F"/>
    <w:rsid w:val="007D4C4A"/>
    <w:rsid w:val="007E2745"/>
    <w:rsid w:val="007F7CDD"/>
    <w:rsid w:val="008107F2"/>
    <w:rsid w:val="00813C9B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8E5F2F"/>
    <w:rsid w:val="00916ECC"/>
    <w:rsid w:val="00927EFE"/>
    <w:rsid w:val="00931067"/>
    <w:rsid w:val="00942533"/>
    <w:rsid w:val="009458F4"/>
    <w:rsid w:val="00961243"/>
    <w:rsid w:val="009A62A8"/>
    <w:rsid w:val="009E4DFC"/>
    <w:rsid w:val="009E7CBF"/>
    <w:rsid w:val="00A023AA"/>
    <w:rsid w:val="00A04E39"/>
    <w:rsid w:val="00A04FFA"/>
    <w:rsid w:val="00A2063E"/>
    <w:rsid w:val="00A21C87"/>
    <w:rsid w:val="00A27CAF"/>
    <w:rsid w:val="00A72A19"/>
    <w:rsid w:val="00AC787C"/>
    <w:rsid w:val="00B00746"/>
    <w:rsid w:val="00B074B3"/>
    <w:rsid w:val="00B16262"/>
    <w:rsid w:val="00B26E70"/>
    <w:rsid w:val="00B45412"/>
    <w:rsid w:val="00B540A2"/>
    <w:rsid w:val="00B55A71"/>
    <w:rsid w:val="00B71B36"/>
    <w:rsid w:val="00B72FDB"/>
    <w:rsid w:val="00B9031D"/>
    <w:rsid w:val="00BA27E1"/>
    <w:rsid w:val="00BA3401"/>
    <w:rsid w:val="00BB40F5"/>
    <w:rsid w:val="00BD69B9"/>
    <w:rsid w:val="00BE2F2A"/>
    <w:rsid w:val="00BE51C5"/>
    <w:rsid w:val="00BF06AE"/>
    <w:rsid w:val="00C11F2D"/>
    <w:rsid w:val="00C242A2"/>
    <w:rsid w:val="00C363D9"/>
    <w:rsid w:val="00C45033"/>
    <w:rsid w:val="00C65842"/>
    <w:rsid w:val="00CA7718"/>
    <w:rsid w:val="00CB548E"/>
    <w:rsid w:val="00D02A06"/>
    <w:rsid w:val="00D166F8"/>
    <w:rsid w:val="00D27DC6"/>
    <w:rsid w:val="00D32A66"/>
    <w:rsid w:val="00D4044A"/>
    <w:rsid w:val="00D51AD6"/>
    <w:rsid w:val="00D6707F"/>
    <w:rsid w:val="00D8781F"/>
    <w:rsid w:val="00DA21E8"/>
    <w:rsid w:val="00DC3D16"/>
    <w:rsid w:val="00DE21D9"/>
    <w:rsid w:val="00DF0B96"/>
    <w:rsid w:val="00E4727D"/>
    <w:rsid w:val="00E76175"/>
    <w:rsid w:val="00E90EEA"/>
    <w:rsid w:val="00EA6EBF"/>
    <w:rsid w:val="00EC0E11"/>
    <w:rsid w:val="00EC199E"/>
    <w:rsid w:val="00EC686F"/>
    <w:rsid w:val="00ED558C"/>
    <w:rsid w:val="00EF4B3B"/>
    <w:rsid w:val="00EF6AB5"/>
    <w:rsid w:val="00F21F3A"/>
    <w:rsid w:val="00F42AA0"/>
    <w:rsid w:val="00F601C5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kfl@me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3109-813B-46B9-955D-107B2764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2783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3</cp:lastModifiedBy>
  <cp:revision>4</cp:revision>
  <cp:lastPrinted>2015-12-10T13:06:00Z</cp:lastPrinted>
  <dcterms:created xsi:type="dcterms:W3CDTF">2015-12-11T12:40:00Z</dcterms:created>
  <dcterms:modified xsi:type="dcterms:W3CDTF">2015-12-16T09:19:00Z</dcterms:modified>
</cp:coreProperties>
</file>