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9E599F" w:rsidRPr="0054339C" w:rsidTr="008C5C32">
        <w:trPr>
          <w:trHeight w:val="1144"/>
        </w:trPr>
        <w:tc>
          <w:tcPr>
            <w:tcW w:w="284" w:type="dxa"/>
            <w:vMerge w:val="restart"/>
            <w:tcBorders>
              <w:left w:val="single" w:sz="4" w:space="0" w:color="auto"/>
              <w:right w:val="single" w:sz="4" w:space="0" w:color="auto"/>
            </w:tcBorders>
            <w:textDirection w:val="btLr"/>
            <w:vAlign w:val="center"/>
          </w:tcPr>
          <w:p w:rsidR="009E599F" w:rsidRPr="0054339C" w:rsidRDefault="009E599F" w:rsidP="008C5C32">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nil"/>
              <w:right w:val="single" w:sz="4" w:space="0" w:color="auto"/>
            </w:tcBorders>
          </w:tcPr>
          <w:p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9E599F" w:rsidRPr="0054339C" w:rsidRDefault="009E599F" w:rsidP="008C5C32">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5103" w:type="dxa"/>
            <w:vMerge w:val="restart"/>
            <w:tcBorders>
              <w:top w:val="single" w:sz="4" w:space="0" w:color="auto"/>
              <w:left w:val="single" w:sz="4" w:space="0" w:color="auto"/>
              <w:right w:val="single" w:sz="4" w:space="0" w:color="auto"/>
            </w:tcBorders>
          </w:tcPr>
          <w:p w:rsidR="009E599F" w:rsidRPr="0054339C" w:rsidRDefault="009E599F" w:rsidP="008C5C32">
            <w:pPr>
              <w:pStyle w:val="GurupBasligi"/>
              <w:snapToGrid w:val="0"/>
              <w:spacing w:before="0" w:after="0"/>
              <w:rPr>
                <w:rFonts w:ascii="Calibri" w:hAnsi="Calibri" w:cs="Calibri"/>
                <w:szCs w:val="18"/>
              </w:rPr>
            </w:pPr>
            <w:r w:rsidRPr="0054339C">
              <w:rPr>
                <w:rFonts w:ascii="Calibri" w:hAnsi="Calibri" w:cs="Calibri"/>
                <w:szCs w:val="18"/>
              </w:rPr>
              <w:t>Adres:</w:t>
            </w:r>
          </w:p>
          <w:p w:rsidR="009E599F" w:rsidRPr="0054339C" w:rsidRDefault="009E599F" w:rsidP="008C5C32">
            <w:pPr>
              <w:pStyle w:val="GurupBasligi"/>
              <w:snapToGrid w:val="0"/>
              <w:spacing w:before="0" w:after="0"/>
              <w:rPr>
                <w:rFonts w:ascii="Calibri" w:hAnsi="Calibri" w:cs="Calibri"/>
                <w:szCs w:val="18"/>
              </w:rPr>
            </w:pPr>
          </w:p>
        </w:tc>
      </w:tr>
      <w:tr w:rsidR="009E599F" w:rsidRPr="0054339C" w:rsidTr="008C5C32">
        <w:trPr>
          <w:trHeight w:val="582"/>
        </w:trPr>
        <w:tc>
          <w:tcPr>
            <w:tcW w:w="284" w:type="dxa"/>
            <w:vMerge/>
            <w:tcBorders>
              <w:left w:val="single" w:sz="4" w:space="0" w:color="auto"/>
              <w:right w:val="single" w:sz="4" w:space="0" w:color="auto"/>
            </w:tcBorders>
            <w:textDirection w:val="btLr"/>
            <w:vAlign w:val="center"/>
          </w:tcPr>
          <w:p w:rsidR="009E599F" w:rsidRPr="0054339C" w:rsidRDefault="009E599F" w:rsidP="008C5C32">
            <w:pPr>
              <w:pStyle w:val="GurupBasligi"/>
              <w:snapToGrid w:val="0"/>
              <w:spacing w:before="0" w:after="0"/>
              <w:ind w:left="113" w:right="113"/>
              <w:jc w:val="center"/>
              <w:rPr>
                <w:rFonts w:ascii="Calibri" w:hAnsi="Calibri" w:cs="Calibri"/>
                <w:szCs w:val="18"/>
              </w:rPr>
            </w:pPr>
          </w:p>
        </w:tc>
        <w:tc>
          <w:tcPr>
            <w:tcW w:w="4819" w:type="dxa"/>
            <w:tcBorders>
              <w:top w:val="nil"/>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0" w:after="60"/>
              <w:rPr>
                <w:rFonts w:ascii="Calibri" w:hAnsi="Calibri" w:cs="Calibri"/>
                <w:szCs w:val="18"/>
              </w:rPr>
            </w:pPr>
            <w:r w:rsidRPr="0054339C">
              <w:rPr>
                <w:rFonts w:ascii="Calibri" w:hAnsi="Calibri" w:cs="Calibri"/>
                <w:szCs w:val="18"/>
              </w:rPr>
              <w:t>Tel:</w:t>
            </w:r>
          </w:p>
          <w:p w:rsidR="000D781B" w:rsidRDefault="005E6284" w:rsidP="008C5C32">
            <w:pPr>
              <w:pStyle w:val="GurupBasligi"/>
              <w:snapToGrid w:val="0"/>
              <w:spacing w:before="0" w:after="60"/>
              <w:rPr>
                <w:rFonts w:ascii="Calibri" w:hAnsi="Calibri" w:cs="Calibri"/>
                <w:szCs w:val="18"/>
              </w:rPr>
            </w:pPr>
            <w:r>
              <w:rPr>
                <w:rFonts w:ascii="Calibri" w:hAnsi="Calibri" w:cs="Calibri"/>
                <w:szCs w:val="18"/>
              </w:rPr>
              <w:t>E</w:t>
            </w:r>
            <w:r w:rsidR="009E599F" w:rsidRPr="0054339C">
              <w:rPr>
                <w:rFonts w:ascii="Calibri" w:hAnsi="Calibri" w:cs="Calibri"/>
                <w:szCs w:val="18"/>
              </w:rPr>
              <w:t>-</w:t>
            </w:r>
            <w:r>
              <w:rPr>
                <w:rFonts w:ascii="Calibri" w:hAnsi="Calibri" w:cs="Calibri"/>
                <w:szCs w:val="18"/>
              </w:rPr>
              <w:t>p</w:t>
            </w:r>
            <w:r w:rsidR="009E599F" w:rsidRPr="0054339C">
              <w:rPr>
                <w:rFonts w:ascii="Calibri" w:hAnsi="Calibri" w:cs="Calibri"/>
                <w:szCs w:val="18"/>
              </w:rPr>
              <w:t>osta:</w:t>
            </w:r>
          </w:p>
          <w:p w:rsidR="00D90E31" w:rsidRPr="0054339C" w:rsidRDefault="00D90E31" w:rsidP="008C5C32">
            <w:pPr>
              <w:pStyle w:val="GurupBasligi"/>
              <w:snapToGrid w:val="0"/>
              <w:spacing w:before="0" w:after="60"/>
              <w:rPr>
                <w:rFonts w:ascii="Calibri" w:hAnsi="Calibri" w:cs="Calibri"/>
                <w:szCs w:val="18"/>
              </w:rPr>
            </w:pPr>
            <w:r>
              <w:rPr>
                <w:rFonts w:ascii="Calibri" w:hAnsi="Calibri" w:cs="Calibri"/>
                <w:szCs w:val="18"/>
              </w:rPr>
              <w:t xml:space="preserve">İmza: </w:t>
            </w:r>
          </w:p>
        </w:tc>
        <w:tc>
          <w:tcPr>
            <w:tcW w:w="5103" w:type="dxa"/>
            <w:vMerge/>
            <w:tcBorders>
              <w:left w:val="single" w:sz="4" w:space="0" w:color="auto"/>
              <w:bottom w:val="single" w:sz="4" w:space="0" w:color="auto"/>
              <w:right w:val="single" w:sz="4" w:space="0" w:color="auto"/>
            </w:tcBorders>
          </w:tcPr>
          <w:p w:rsidR="009E599F" w:rsidRPr="0054339C" w:rsidRDefault="009E599F" w:rsidP="008C5C32">
            <w:pPr>
              <w:pStyle w:val="GurupBasligi"/>
              <w:snapToGrid w:val="0"/>
              <w:spacing w:before="0" w:after="0"/>
              <w:rPr>
                <w:rFonts w:ascii="Calibri" w:hAnsi="Calibri" w:cs="Calibri"/>
                <w:szCs w:val="18"/>
              </w:rPr>
            </w:pPr>
          </w:p>
        </w:tc>
      </w:tr>
      <w:tr w:rsidR="00ED5C2E" w:rsidRPr="0054339C" w:rsidTr="005A0476">
        <w:trPr>
          <w:cantSplit/>
          <w:trHeight w:val="1567"/>
        </w:trPr>
        <w:tc>
          <w:tcPr>
            <w:tcW w:w="284" w:type="dxa"/>
            <w:tcBorders>
              <w:left w:val="single" w:sz="4" w:space="0" w:color="auto"/>
              <w:right w:val="single" w:sz="4" w:space="0" w:color="auto"/>
            </w:tcBorders>
            <w:shd w:val="clear" w:color="auto" w:fill="auto"/>
            <w:textDirection w:val="btLr"/>
            <w:vAlign w:val="center"/>
          </w:tcPr>
          <w:p w:rsidR="00ED5C2E" w:rsidRPr="00E67BB8" w:rsidRDefault="005A0476" w:rsidP="005A0476">
            <w:pPr>
              <w:pStyle w:val="GurupBasligi"/>
              <w:snapToGrid w:val="0"/>
              <w:spacing w:before="0" w:after="0"/>
              <w:jc w:val="center"/>
              <w:rPr>
                <w:rFonts w:ascii="Calibri" w:hAnsi="Calibri" w:cs="Calibri"/>
                <w:szCs w:val="18"/>
              </w:rPr>
            </w:pPr>
            <w:r>
              <w:rPr>
                <w:rFonts w:ascii="Calibri" w:hAnsi="Calibri" w:cs="Calibri"/>
                <w:szCs w:val="18"/>
              </w:rPr>
              <w:t>İSTEK BİLGİLERİ</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ED5C2E" w:rsidRDefault="005A0476" w:rsidP="00ED5C2E">
            <w:pPr>
              <w:pStyle w:val="GrupYazi"/>
              <w:spacing w:before="0" w:after="60" w:line="276" w:lineRule="auto"/>
              <w:rPr>
                <w:rFonts w:ascii="Calibri" w:eastAsia="Calibri" w:hAnsi="Calibri" w:cs="Calibri"/>
                <w:sz w:val="14"/>
                <w:szCs w:val="14"/>
                <w:lang w:eastAsia="en-US"/>
              </w:rPr>
            </w:pPr>
            <w:r>
              <w:rPr>
                <w:rFonts w:ascii="Calibri" w:hAnsi="Calibri" w:cs="Calibri"/>
                <w:b/>
                <w:szCs w:val="18"/>
              </w:rPr>
              <w:t xml:space="preserve">Talep Edilen Sıvı </w:t>
            </w:r>
            <w:r w:rsidR="008C4555">
              <w:rPr>
                <w:rFonts w:ascii="Calibri" w:hAnsi="Calibri" w:cs="Calibri"/>
                <w:b/>
                <w:szCs w:val="18"/>
              </w:rPr>
              <w:t xml:space="preserve">Azot </w:t>
            </w:r>
            <w:r w:rsidR="00ED5C2E" w:rsidRPr="00ED5C2E">
              <w:rPr>
                <w:rFonts w:ascii="Calibri" w:hAnsi="Calibri" w:cs="Calibri"/>
                <w:b/>
                <w:szCs w:val="18"/>
              </w:rPr>
              <w:t>Miktar</w:t>
            </w:r>
            <w:r w:rsidR="008C4555">
              <w:rPr>
                <w:rFonts w:ascii="Calibri" w:hAnsi="Calibri" w:cs="Calibri"/>
                <w:b/>
                <w:szCs w:val="18"/>
              </w:rPr>
              <w:t>ı</w:t>
            </w:r>
            <w:r w:rsidR="00ED5C2E" w:rsidRPr="00ED5C2E">
              <w:rPr>
                <w:rFonts w:ascii="Calibri" w:hAnsi="Calibri" w:cs="Calibri"/>
                <w:b/>
                <w:szCs w:val="18"/>
              </w:rPr>
              <w:t>:</w:t>
            </w:r>
            <w:r w:rsidR="00ED5C2E">
              <w:rPr>
                <w:rFonts w:ascii="Calibri" w:eastAsia="Calibri" w:hAnsi="Calibri" w:cs="Calibri"/>
                <w:sz w:val="14"/>
                <w:szCs w:val="14"/>
                <w:lang w:eastAsia="en-US"/>
              </w:rPr>
              <w:t xml:space="preserve"> </w:t>
            </w:r>
          </w:p>
          <w:p w:rsidR="008C4555" w:rsidRPr="00DF58ED" w:rsidRDefault="008C4555" w:rsidP="00ED5C2E">
            <w:pPr>
              <w:pStyle w:val="GrupYazi"/>
              <w:spacing w:before="0" w:after="60" w:line="276" w:lineRule="auto"/>
              <w:rPr>
                <w:rFonts w:ascii="Calibri" w:eastAsia="Calibri" w:hAnsi="Calibri" w:cs="Calibri"/>
                <w:sz w:val="14"/>
                <w:szCs w:val="14"/>
                <w:lang w:eastAsia="en-US"/>
              </w:rPr>
            </w:pPr>
          </w:p>
        </w:tc>
      </w:tr>
      <w:tr w:rsidR="005A0476" w:rsidRPr="0054339C" w:rsidTr="008C5C32">
        <w:trPr>
          <w:cantSplit/>
          <w:trHeight w:val="3418"/>
        </w:trPr>
        <w:tc>
          <w:tcPr>
            <w:tcW w:w="284" w:type="dxa"/>
            <w:vMerge w:val="restart"/>
            <w:tcBorders>
              <w:left w:val="single" w:sz="4" w:space="0" w:color="auto"/>
              <w:right w:val="single" w:sz="4" w:space="0" w:color="auto"/>
            </w:tcBorders>
            <w:shd w:val="clear" w:color="auto" w:fill="auto"/>
            <w:textDirection w:val="btLr"/>
            <w:vAlign w:val="center"/>
          </w:tcPr>
          <w:p w:rsidR="005A0476" w:rsidRPr="00E67BB8" w:rsidRDefault="005A0476" w:rsidP="00ED5C2E">
            <w:pPr>
              <w:pStyle w:val="GurupBasligi"/>
              <w:snapToGrid w:val="0"/>
              <w:spacing w:before="0" w:after="0"/>
              <w:rPr>
                <w:rFonts w:ascii="Calibri" w:hAnsi="Calibri" w:cs="Calibri"/>
                <w:szCs w:val="18"/>
              </w:rPr>
            </w:pP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5A0476" w:rsidRDefault="005A0476" w:rsidP="00ED5C2E">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Pr>
                <w:rFonts w:ascii="Calibri" w:eastAsia="Calibri" w:hAnsi="Calibri" w:cs="Calibri"/>
                <w:i w:val="0"/>
                <w:szCs w:val="20"/>
                <w:lang w:eastAsia="en-US"/>
                <w14:shadow w14:blurRad="0" w14:dist="0" w14:dir="0" w14:sx="0" w14:sy="0" w14:kx="0" w14:ky="0" w14:algn="none">
                  <w14:srgbClr w14:val="000000"/>
                </w14:shadow>
              </w:rPr>
              <w:t xml:space="preserve">Sıvı Azot Cihazı (SAC) Azot Alım </w:t>
            </w:r>
            <w:r w:rsidRPr="00CA3446">
              <w:rPr>
                <w:rFonts w:ascii="Calibri" w:eastAsia="Calibri" w:hAnsi="Calibri" w:cs="Calibri"/>
                <w:i w:val="0"/>
                <w:szCs w:val="20"/>
                <w:lang w:eastAsia="en-US"/>
                <w14:shadow w14:blurRad="0" w14:dist="0" w14:dir="0" w14:sx="0" w14:sy="0" w14:kx="0" w14:ky="0" w14:algn="none">
                  <w14:srgbClr w14:val="000000"/>
                </w14:shadow>
              </w:rPr>
              <w:t>Kabul Kriterleri</w:t>
            </w:r>
            <w:r w:rsidRPr="00CA3446">
              <w:rPr>
                <w:rFonts w:ascii="Calibri" w:eastAsia="Calibri" w:hAnsi="Calibri" w:cs="Calibri"/>
                <w:b w:val="0"/>
                <w:i w:val="0"/>
                <w:szCs w:val="20"/>
                <w:lang w:eastAsia="en-US"/>
                <w14:shadow w14:blurRad="0" w14:dist="0" w14:dir="0" w14:sx="0" w14:sy="0" w14:kx="0" w14:ky="0" w14:algn="none">
                  <w14:srgbClr w14:val="000000"/>
                </w14:shadow>
              </w:rPr>
              <w:t xml:space="preserve"> </w:t>
            </w:r>
          </w:p>
          <w:p w:rsidR="005A0476" w:rsidRDefault="005A0476" w:rsidP="00ED5C2E">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
          <w:p w:rsidR="005A0476" w:rsidRDefault="005A0476" w:rsidP="00ED5C2E">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CA3446">
              <w:rPr>
                <w:rFonts w:ascii="Calibri" w:eastAsia="Calibri" w:hAnsi="Calibri" w:cs="Calibri"/>
                <w:b w:val="0"/>
                <w:i w:val="0"/>
                <w:sz w:val="18"/>
                <w:szCs w:val="18"/>
                <w:lang w:eastAsia="en-US"/>
                <w14:shadow w14:blurRad="0" w14:dist="0" w14:dir="0" w14:sx="0" w14:sy="0" w14:kx="0" w14:ky="0" w14:algn="none">
                  <w14:srgbClr w14:val="000000"/>
                </w14:shadow>
              </w:rPr>
              <w:t>Müşteri</w:t>
            </w:r>
            <w:r>
              <w:rPr>
                <w:rFonts w:ascii="Calibri" w:eastAsia="Calibri" w:hAnsi="Calibri" w:cs="Calibri"/>
                <w:b w:val="0"/>
                <w:i w:val="0"/>
                <w:sz w:val="18"/>
                <w:szCs w:val="18"/>
                <w:lang w:eastAsia="en-US"/>
                <w14:shadow w14:blurRad="0" w14:dist="0" w14:dir="0" w14:sx="0" w14:sy="0" w14:kx="0" w14:ky="0" w14:algn="none">
                  <w14:srgbClr w14:val="000000"/>
                </w14:shadow>
              </w:rPr>
              <w:t>,</w:t>
            </w:r>
            <w:r w:rsidRPr="00CA3446">
              <w:rPr>
                <w:rFonts w:ascii="Calibri" w:eastAsia="Calibri" w:hAnsi="Calibri" w:cs="Calibri"/>
                <w:b w:val="0"/>
                <w:i w:val="0"/>
                <w:sz w:val="18"/>
                <w:szCs w:val="18"/>
                <w:lang w:eastAsia="en-US"/>
                <w14:shadow w14:blurRad="0" w14:dist="0" w14:dir="0" w14:sx="0" w14:sy="0" w14:kx="0" w14:ky="0" w14:algn="none">
                  <w14:srgbClr w14:val="000000"/>
                </w14:shadow>
              </w:rPr>
              <w:t xml:space="preserve"> </w:t>
            </w:r>
            <w:r>
              <w:rPr>
                <w:rFonts w:ascii="Calibri" w:eastAsia="Calibri" w:hAnsi="Calibri" w:cs="Calibri"/>
                <w:b w:val="0"/>
                <w:i w:val="0"/>
                <w:sz w:val="18"/>
                <w:szCs w:val="18"/>
                <w:lang w:eastAsia="en-US"/>
                <w14:shadow w14:blurRad="0" w14:dist="0" w14:dir="0" w14:sx="0" w14:sy="0" w14:kx="0" w14:ky="0" w14:algn="none">
                  <w14:srgbClr w14:val="000000"/>
                </w14:shadow>
              </w:rPr>
              <w:t>aşağıda belirtilen şartlara uymakla yükümlüdür.</w:t>
            </w:r>
          </w:p>
          <w:p w:rsidR="005A0476" w:rsidRDefault="005A0476" w:rsidP="00ED5C2E">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p>
          <w:p w:rsidR="00A32FFA" w:rsidRPr="00A32FFA" w:rsidRDefault="005A0476" w:rsidP="00A32FFA">
            <w:pPr>
              <w:numPr>
                <w:ilvl w:val="1"/>
                <w:numId w:val="1"/>
              </w:numPr>
              <w:spacing w:line="276" w:lineRule="auto"/>
              <w:ind w:left="426" w:hanging="426"/>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Sıvı Azot </w:t>
            </w:r>
            <w:r w:rsidR="00A32FFA">
              <w:rPr>
                <w:rFonts w:asciiTheme="minorHAnsi" w:eastAsia="Calibri" w:hAnsiTheme="minorHAnsi" w:cstheme="minorHAnsi"/>
                <w:sz w:val="18"/>
                <w:szCs w:val="18"/>
                <w:lang w:eastAsia="en-US"/>
              </w:rPr>
              <w:t>almak için</w:t>
            </w:r>
            <w:r>
              <w:rPr>
                <w:rFonts w:asciiTheme="minorHAnsi" w:eastAsia="Calibri" w:hAnsiTheme="minorHAnsi" w:cstheme="minorHAnsi"/>
                <w:sz w:val="18"/>
                <w:szCs w:val="18"/>
                <w:lang w:eastAsia="en-US"/>
              </w:rPr>
              <w:t xml:space="preserve"> önce</w:t>
            </w:r>
            <w:r w:rsidR="00A32FFA">
              <w:rPr>
                <w:rFonts w:asciiTheme="minorHAnsi" w:eastAsia="Calibri" w:hAnsiTheme="minorHAnsi" w:cstheme="minorHAnsi"/>
                <w:sz w:val="18"/>
                <w:szCs w:val="18"/>
                <w:lang w:eastAsia="en-US"/>
              </w:rPr>
              <w:t>den</w:t>
            </w:r>
            <w:r>
              <w:rPr>
                <w:rFonts w:asciiTheme="minorHAnsi" w:eastAsia="Calibri" w:hAnsiTheme="minorHAnsi" w:cstheme="minorHAnsi"/>
                <w:sz w:val="18"/>
                <w:szCs w:val="18"/>
                <w:lang w:eastAsia="en-US"/>
              </w:rPr>
              <w:t xml:space="preserve"> 210 6453 numaralı telefonu arayarak veya </w:t>
            </w:r>
            <w:hyperlink r:id="rId9" w:history="1">
              <w:r w:rsidRPr="00BE0C52">
                <w:rPr>
                  <w:rStyle w:val="Hyperlink"/>
                  <w:rFonts w:asciiTheme="minorHAnsi" w:eastAsia="Calibri" w:hAnsiTheme="minorHAnsi" w:cstheme="minorHAnsi"/>
                  <w:sz w:val="18"/>
                  <w:szCs w:val="18"/>
                  <w:lang w:eastAsia="en-US"/>
                </w:rPr>
                <w:t>yozer@metu.edu.tr</w:t>
              </w:r>
            </w:hyperlink>
            <w:r>
              <w:rPr>
                <w:rFonts w:asciiTheme="minorHAnsi" w:eastAsia="Calibri" w:hAnsiTheme="minorHAnsi" w:cstheme="minorHAnsi"/>
                <w:sz w:val="18"/>
                <w:szCs w:val="18"/>
                <w:lang w:eastAsia="en-US"/>
              </w:rPr>
              <w:t xml:space="preserve"> adresinden randevu alınması ve randevu saatlerine uyulması gerekmektedir.</w:t>
            </w:r>
            <w:r w:rsidR="00A32FFA">
              <w:rPr>
                <w:rFonts w:asciiTheme="minorHAnsi" w:eastAsia="Calibri" w:hAnsiTheme="minorHAnsi" w:cstheme="minorHAnsi"/>
                <w:sz w:val="18"/>
                <w:szCs w:val="18"/>
                <w:lang w:eastAsia="en-US"/>
              </w:rPr>
              <w:t xml:space="preserve"> </w:t>
            </w:r>
          </w:p>
          <w:p w:rsidR="00A32FFA" w:rsidRDefault="00A32FFA" w:rsidP="00A32FFA">
            <w:pPr>
              <w:numPr>
                <w:ilvl w:val="1"/>
                <w:numId w:val="1"/>
              </w:numPr>
              <w:spacing w:line="276" w:lineRule="auto"/>
              <w:ind w:left="426" w:hanging="426"/>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Müşteri, randevu zamanında MERLAB’da</w:t>
            </w:r>
            <w:r w:rsidRPr="00A32FFA">
              <w:rPr>
                <w:rFonts w:asciiTheme="minorHAnsi" w:eastAsia="Calibri" w:hAnsiTheme="minorHAnsi" w:cstheme="minorHAnsi"/>
                <w:sz w:val="18"/>
                <w:szCs w:val="18"/>
                <w:lang w:eastAsia="en-US"/>
              </w:rPr>
              <w:t xml:space="preserve"> hazır olacağını, zorunlu sebeplerle hazır olamadığı durumlarda en az bir gün önce haber vereceğini, aksi durumlarda </w:t>
            </w:r>
            <w:r>
              <w:rPr>
                <w:rFonts w:asciiTheme="minorHAnsi" w:eastAsia="Calibri" w:hAnsiTheme="minorHAnsi" w:cstheme="minorHAnsi"/>
                <w:sz w:val="18"/>
                <w:szCs w:val="18"/>
                <w:lang w:eastAsia="en-US"/>
              </w:rPr>
              <w:t>hizmet bedeli</w:t>
            </w:r>
            <w:r w:rsidRPr="00A32FFA">
              <w:rPr>
                <w:rFonts w:asciiTheme="minorHAnsi" w:eastAsia="Calibri" w:hAnsiTheme="minorHAnsi" w:cstheme="minorHAnsi"/>
                <w:sz w:val="18"/>
                <w:szCs w:val="18"/>
                <w:lang w:eastAsia="en-US"/>
              </w:rPr>
              <w:t xml:space="preserve"> ödeyeceğini taahhüt eder. </w:t>
            </w:r>
          </w:p>
          <w:p w:rsidR="007427B6" w:rsidRDefault="007427B6" w:rsidP="00A32FFA">
            <w:pPr>
              <w:numPr>
                <w:ilvl w:val="1"/>
                <w:numId w:val="1"/>
              </w:numPr>
              <w:spacing w:line="276" w:lineRule="auto"/>
              <w:ind w:left="426" w:hanging="426"/>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Ücretlendirme sıvı azot cihazının sayacına göre yapılacaktır.</w:t>
            </w:r>
            <w:bookmarkStart w:id="0" w:name="_GoBack"/>
            <w:bookmarkEnd w:id="0"/>
          </w:p>
          <w:p w:rsidR="00A32FFA" w:rsidRDefault="005A0476" w:rsidP="00A32FFA">
            <w:pPr>
              <w:numPr>
                <w:ilvl w:val="1"/>
                <w:numId w:val="1"/>
              </w:numPr>
              <w:spacing w:line="276" w:lineRule="auto"/>
              <w:ind w:left="426" w:hanging="426"/>
              <w:jc w:val="both"/>
              <w:rPr>
                <w:rFonts w:asciiTheme="minorHAnsi" w:eastAsia="Calibri" w:hAnsiTheme="minorHAnsi" w:cstheme="minorHAnsi"/>
                <w:sz w:val="18"/>
                <w:szCs w:val="18"/>
                <w:lang w:eastAsia="en-US"/>
              </w:rPr>
            </w:pPr>
            <w:r w:rsidRPr="00A32FFA">
              <w:rPr>
                <w:rFonts w:asciiTheme="minorHAnsi" w:eastAsia="Calibri" w:hAnsiTheme="minorHAnsi" w:cstheme="minorHAnsi"/>
                <w:sz w:val="18"/>
                <w:szCs w:val="18"/>
                <w:lang w:eastAsia="en-US"/>
              </w:rPr>
              <w:t>Sıvı Azot sadece devar kapları ile verilmektedir. Çatlak, kırık ya da kirli devar kaplarında sıvı azot verilmez.</w:t>
            </w:r>
          </w:p>
          <w:p w:rsidR="00A32FFA" w:rsidRDefault="005A0476" w:rsidP="00A32FFA">
            <w:pPr>
              <w:numPr>
                <w:ilvl w:val="1"/>
                <w:numId w:val="1"/>
              </w:numPr>
              <w:spacing w:line="276" w:lineRule="auto"/>
              <w:ind w:left="426" w:hanging="426"/>
              <w:jc w:val="both"/>
              <w:rPr>
                <w:rFonts w:asciiTheme="minorHAnsi" w:eastAsia="Calibri" w:hAnsiTheme="minorHAnsi" w:cstheme="minorHAnsi"/>
                <w:sz w:val="18"/>
                <w:szCs w:val="18"/>
                <w:lang w:eastAsia="en-US"/>
              </w:rPr>
            </w:pPr>
            <w:r w:rsidRPr="00A32FFA">
              <w:rPr>
                <w:rFonts w:asciiTheme="minorHAnsi" w:eastAsia="Calibri" w:hAnsiTheme="minorHAnsi" w:cstheme="minorHAnsi"/>
                <w:sz w:val="18"/>
                <w:szCs w:val="18"/>
                <w:lang w:eastAsia="en-US"/>
              </w:rPr>
              <w:t>Sıvı Azot alınırken gözlük ve eldiven kullanımı zorunludur.</w:t>
            </w:r>
          </w:p>
          <w:p w:rsidR="00A32FFA" w:rsidRDefault="005A0476" w:rsidP="00A32FFA">
            <w:pPr>
              <w:numPr>
                <w:ilvl w:val="1"/>
                <w:numId w:val="1"/>
              </w:numPr>
              <w:spacing w:line="276" w:lineRule="auto"/>
              <w:ind w:left="426" w:hanging="426"/>
              <w:jc w:val="both"/>
              <w:rPr>
                <w:rFonts w:asciiTheme="minorHAnsi" w:eastAsia="Calibri" w:hAnsiTheme="minorHAnsi" w:cstheme="minorHAnsi"/>
                <w:sz w:val="18"/>
                <w:szCs w:val="18"/>
                <w:lang w:eastAsia="en-US"/>
              </w:rPr>
            </w:pPr>
            <w:r w:rsidRPr="00A32FFA">
              <w:rPr>
                <w:rFonts w:asciiTheme="minorHAnsi" w:eastAsia="Calibri" w:hAnsiTheme="minorHAnsi" w:cstheme="minorHAnsi"/>
                <w:sz w:val="18"/>
                <w:szCs w:val="18"/>
                <w:lang w:eastAsia="en-US"/>
              </w:rPr>
              <w:t>Sıvı Azot taşınırken uygun bir araç kullanılmalıdır.</w:t>
            </w:r>
          </w:p>
          <w:p w:rsidR="00A32FFA" w:rsidRDefault="005A0476" w:rsidP="00A32FFA">
            <w:pPr>
              <w:numPr>
                <w:ilvl w:val="1"/>
                <w:numId w:val="1"/>
              </w:numPr>
              <w:spacing w:line="276" w:lineRule="auto"/>
              <w:ind w:left="426" w:hanging="426"/>
              <w:jc w:val="both"/>
              <w:rPr>
                <w:rFonts w:asciiTheme="minorHAnsi" w:eastAsia="Calibri" w:hAnsiTheme="minorHAnsi" w:cstheme="minorHAnsi"/>
                <w:sz w:val="18"/>
                <w:szCs w:val="18"/>
                <w:lang w:eastAsia="en-US"/>
              </w:rPr>
            </w:pPr>
            <w:r w:rsidRPr="00A32FFA">
              <w:rPr>
                <w:rFonts w:asciiTheme="minorHAnsi" w:eastAsia="Calibri" w:hAnsiTheme="minorHAnsi" w:cstheme="minorHAnsi"/>
                <w:sz w:val="18"/>
                <w:szCs w:val="18"/>
                <w:lang w:eastAsia="en-US"/>
              </w:rPr>
              <w:t>Hatalı alım ve taşıma işlemlerinden doğabilecek aksaklıklardan laboratuvarımız sorumlu değildir.</w:t>
            </w:r>
          </w:p>
          <w:p w:rsidR="00A32FFA" w:rsidRDefault="005A0476" w:rsidP="00A32FFA">
            <w:pPr>
              <w:numPr>
                <w:ilvl w:val="1"/>
                <w:numId w:val="1"/>
              </w:numPr>
              <w:spacing w:line="276" w:lineRule="auto"/>
              <w:ind w:left="426" w:hanging="426"/>
              <w:jc w:val="both"/>
              <w:rPr>
                <w:rFonts w:asciiTheme="minorHAnsi" w:eastAsia="Calibri" w:hAnsiTheme="minorHAnsi" w:cstheme="minorHAnsi"/>
                <w:sz w:val="18"/>
                <w:szCs w:val="18"/>
                <w:lang w:eastAsia="en-US"/>
              </w:rPr>
            </w:pPr>
            <w:r w:rsidRPr="00A32FFA">
              <w:rPr>
                <w:rFonts w:asciiTheme="minorHAnsi" w:eastAsia="Calibri" w:hAnsiTheme="minorHAnsi" w:cstheme="minorHAnsi"/>
                <w:sz w:val="18"/>
                <w:szCs w:val="18"/>
                <w:lang w:eastAsia="en-US"/>
              </w:rPr>
              <w:t>MERLAB’da yapılması talep edilen isteklerin</w:t>
            </w:r>
            <w:r w:rsidR="00D90E31">
              <w:rPr>
                <w:rFonts w:asciiTheme="minorHAnsi" w:eastAsia="Calibri" w:hAnsiTheme="minorHAnsi" w:cstheme="minorHAnsi"/>
                <w:sz w:val="18"/>
                <w:szCs w:val="18"/>
                <w:lang w:eastAsia="en-US"/>
              </w:rPr>
              <w:t xml:space="preserve"> Sıvı Azot İstek Formu</w:t>
            </w:r>
            <w:r w:rsidRPr="00A32FFA">
              <w:rPr>
                <w:rFonts w:asciiTheme="minorHAnsi" w:eastAsia="Calibri" w:hAnsiTheme="minorHAnsi" w:cstheme="minorHAnsi"/>
                <w:sz w:val="18"/>
                <w:szCs w:val="18"/>
                <w:lang w:eastAsia="en-US"/>
              </w:rPr>
              <w:t xml:space="preserve">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 </w:t>
            </w:r>
          </w:p>
          <w:p w:rsidR="005A0476" w:rsidRPr="00A32FFA" w:rsidRDefault="00A32FFA" w:rsidP="00A32FFA">
            <w:pPr>
              <w:numPr>
                <w:ilvl w:val="1"/>
                <w:numId w:val="1"/>
              </w:numPr>
              <w:spacing w:line="276" w:lineRule="auto"/>
              <w:ind w:left="426" w:hanging="426"/>
              <w:jc w:val="both"/>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w:t>
            </w:r>
            <w:r w:rsidR="005A0476" w:rsidRPr="00A32FFA">
              <w:rPr>
                <w:rFonts w:asciiTheme="minorHAnsi" w:eastAsia="Calibri" w:hAnsiTheme="minorHAnsi" w:cstheme="minorHAnsi"/>
                <w:sz w:val="18"/>
                <w:szCs w:val="18"/>
                <w:lang w:eastAsia="en-US"/>
              </w:rPr>
              <w:t>nlaşmazlık durumlarında Ankara Mahkemeleri yetkilidir.</w:t>
            </w:r>
          </w:p>
          <w:p w:rsidR="005A0476" w:rsidRDefault="005A0476" w:rsidP="000D781B">
            <w:pPr>
              <w:pStyle w:val="ListParagraph"/>
              <w:spacing w:line="276" w:lineRule="auto"/>
              <w:ind w:left="360"/>
              <w:jc w:val="both"/>
              <w:rPr>
                <w:rFonts w:asciiTheme="minorHAnsi" w:eastAsia="Calibri" w:hAnsiTheme="minorHAnsi" w:cstheme="minorHAnsi"/>
                <w:sz w:val="18"/>
                <w:szCs w:val="18"/>
                <w:lang w:eastAsia="en-US"/>
              </w:rPr>
            </w:pPr>
          </w:p>
          <w:p w:rsidR="005A0476" w:rsidRPr="001261D7" w:rsidRDefault="005A0476" w:rsidP="000D781B">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rsidR="005A0476" w:rsidRPr="001261D7" w:rsidRDefault="005A0476" w:rsidP="005E6284">
            <w:pPr>
              <w:pStyle w:val="GrupYazi"/>
              <w:spacing w:before="0" w:after="0"/>
              <w:jc w:val="right"/>
              <w:rPr>
                <w:rFonts w:ascii="Calibri" w:hAnsi="Calibri" w:cs="Calibri"/>
                <w:b/>
                <w:color w:val="002060"/>
                <w:sz w:val="20"/>
                <w:szCs w:val="20"/>
              </w:rPr>
            </w:pPr>
            <w:r w:rsidRPr="001261D7">
              <w:rPr>
                <w:rFonts w:ascii="Calibri" w:hAnsi="Calibri" w:cs="Calibri"/>
                <w:b/>
                <w:color w:val="002060"/>
                <w:sz w:val="20"/>
                <w:szCs w:val="20"/>
              </w:rPr>
              <w:t>YETKİLİ/PROJE YÜRÜTÜCÜSÜ ADI SOYADI VE İMZA</w:t>
            </w:r>
          </w:p>
          <w:p w:rsidR="005A0476" w:rsidRPr="000D781B" w:rsidRDefault="005A0476" w:rsidP="000D781B">
            <w:pPr>
              <w:spacing w:line="276" w:lineRule="auto"/>
              <w:jc w:val="both"/>
              <w:rPr>
                <w:rFonts w:asciiTheme="minorHAnsi" w:eastAsia="Calibri" w:hAnsiTheme="minorHAnsi" w:cstheme="minorHAnsi"/>
                <w:sz w:val="18"/>
                <w:szCs w:val="18"/>
                <w:lang w:eastAsia="en-US"/>
              </w:rPr>
            </w:pPr>
          </w:p>
          <w:p w:rsidR="005A0476" w:rsidRDefault="005A0476" w:rsidP="000D781B">
            <w:pPr>
              <w:pStyle w:val="ListParagraph"/>
              <w:spacing w:line="276" w:lineRule="auto"/>
              <w:ind w:left="360"/>
              <w:jc w:val="both"/>
              <w:rPr>
                <w:rFonts w:asciiTheme="minorHAnsi" w:eastAsia="Calibri" w:hAnsiTheme="minorHAnsi" w:cstheme="minorHAnsi"/>
                <w:sz w:val="18"/>
                <w:szCs w:val="18"/>
                <w:lang w:eastAsia="en-US"/>
              </w:rPr>
            </w:pPr>
          </w:p>
          <w:p w:rsidR="005A0476" w:rsidRPr="00ED5C2E" w:rsidRDefault="005A0476" w:rsidP="008C4555">
            <w:pPr>
              <w:pStyle w:val="ListParagraph"/>
              <w:spacing w:line="276" w:lineRule="auto"/>
              <w:ind w:left="425"/>
              <w:jc w:val="both"/>
              <w:rPr>
                <w:rFonts w:ascii="Calibri" w:hAnsi="Calibri" w:cs="Calibri"/>
                <w:b/>
                <w:szCs w:val="18"/>
              </w:rPr>
            </w:pPr>
          </w:p>
        </w:tc>
      </w:tr>
      <w:tr w:rsidR="005A0476" w:rsidRPr="0054339C" w:rsidTr="00ED5C2E">
        <w:trPr>
          <w:cantSplit/>
          <w:trHeight w:val="60"/>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rsidR="005A0476" w:rsidRDefault="005A0476" w:rsidP="008C5C32">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rsidR="005A0476" w:rsidRPr="0054339C" w:rsidRDefault="005A0476" w:rsidP="008C5C32">
            <w:pPr>
              <w:pStyle w:val="GurupBasligi"/>
              <w:spacing w:before="60" w:after="0"/>
              <w:jc w:val="left"/>
              <w:rPr>
                <w:rFonts w:ascii="Calibri" w:hAnsi="Calibri" w:cs="Calibri"/>
                <w:b w:val="0"/>
                <w:szCs w:val="18"/>
              </w:rPr>
            </w:pPr>
          </w:p>
        </w:tc>
      </w:tr>
    </w:tbl>
    <w:p w:rsidR="007E56CE" w:rsidRPr="00F37420" w:rsidRDefault="007E56CE">
      <w:pPr>
        <w:rPr>
          <w:rFonts w:asciiTheme="minorHAnsi" w:hAnsiTheme="minorHAnsi"/>
          <w:sz w:val="6"/>
          <w:szCs w:val="6"/>
        </w:rPr>
      </w:pPr>
    </w:p>
    <w:sectPr w:rsidR="007E56CE" w:rsidRPr="00F37420" w:rsidSect="00776D7E">
      <w:headerReference w:type="default" r:id="rId10"/>
      <w:footerReference w:type="default" r:id="rId11"/>
      <w:pgSz w:w="11906" w:h="16838"/>
      <w:pgMar w:top="567" w:right="567" w:bottom="1276"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AE" w:rsidRDefault="00084AAE" w:rsidP="007E56CE">
      <w:r>
        <w:separator/>
      </w:r>
    </w:p>
  </w:endnote>
  <w:endnote w:type="continuationSeparator" w:id="0">
    <w:p w:rsidR="00084AAE" w:rsidRDefault="00084AA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rsidR="007424FF" w:rsidRDefault="007424FF" w:rsidP="007E56CE">
            <w:pPr>
              <w:pStyle w:val="OnemliNot"/>
              <w:spacing w:before="0"/>
              <w:rPr>
                <w:rFonts w:ascii="Calibri" w:hAnsi="Calibri" w:cs="Calibri"/>
                <w:b w:val="0"/>
                <w:i w:val="0"/>
                <w:sz w:val="18"/>
                <w:szCs w:val="18"/>
                <w14:shadow w14:blurRad="0" w14:dist="0" w14:dir="0" w14:sx="0" w14:sy="0" w14:kx="0" w14:ky="0" w14:algn="none">
                  <w14:srgbClr w14:val="000000"/>
                </w14:shad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2410"/>
              <w:gridCol w:w="3543"/>
            </w:tblGrid>
            <w:tr w:rsidR="007424FF" w:rsidRPr="006164B5" w:rsidTr="00B476ED">
              <w:trPr>
                <w:cantSplit/>
                <w:trHeight w:val="284"/>
              </w:trPr>
              <w:tc>
                <w:tcPr>
                  <w:tcW w:w="10206" w:type="dxa"/>
                  <w:gridSpan w:val="4"/>
                  <w:shd w:val="clear" w:color="auto" w:fill="auto"/>
                  <w:vAlign w:val="center"/>
                </w:tcPr>
                <w:p w:rsidR="007424FF" w:rsidRPr="003216FC" w:rsidRDefault="007424FF" w:rsidP="00B476ED">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424FF" w:rsidRPr="006164B5" w:rsidTr="007424FF">
              <w:trPr>
                <w:cantSplit/>
                <w:trHeight w:val="252"/>
              </w:trPr>
              <w:tc>
                <w:tcPr>
                  <w:tcW w:w="1985" w:type="dxa"/>
                  <w:vAlign w:val="center"/>
                </w:tcPr>
                <w:p w:rsidR="007424FF" w:rsidRPr="000129DD" w:rsidRDefault="007424FF" w:rsidP="00B476ED">
                  <w:pPr>
                    <w:pStyle w:val="GrupYazi"/>
                    <w:snapToGrid w:val="0"/>
                    <w:spacing w:before="0" w:after="0"/>
                    <w:jc w:val="left"/>
                    <w:rPr>
                      <w:rFonts w:ascii="Calibri" w:hAnsi="Calibri" w:cs="Calibri"/>
                    </w:rPr>
                  </w:pPr>
                  <w:r w:rsidRPr="000129DD">
                    <w:rPr>
                      <w:rFonts w:ascii="Calibri" w:hAnsi="Calibri" w:cs="Calibri"/>
                    </w:rPr>
                    <w:t>Evrak Kayıt No</w:t>
                  </w:r>
                </w:p>
              </w:tc>
              <w:tc>
                <w:tcPr>
                  <w:tcW w:w="2268" w:type="dxa"/>
                  <w:vAlign w:val="center"/>
                </w:tcPr>
                <w:p w:rsidR="007424FF" w:rsidRPr="000129DD" w:rsidRDefault="007424FF" w:rsidP="00B476ED">
                  <w:pPr>
                    <w:pStyle w:val="GrupYazi"/>
                    <w:snapToGrid w:val="0"/>
                    <w:spacing w:before="0" w:after="0"/>
                    <w:jc w:val="left"/>
                    <w:rPr>
                      <w:rFonts w:ascii="Calibri" w:hAnsi="Calibri" w:cs="Calibri"/>
                    </w:rPr>
                  </w:pPr>
                </w:p>
              </w:tc>
              <w:tc>
                <w:tcPr>
                  <w:tcW w:w="2410" w:type="dxa"/>
                  <w:vAlign w:val="center"/>
                </w:tcPr>
                <w:p w:rsidR="007424FF" w:rsidRPr="000129DD" w:rsidRDefault="005E6284" w:rsidP="00B476ED">
                  <w:pPr>
                    <w:pStyle w:val="GrupYazi"/>
                    <w:snapToGrid w:val="0"/>
                    <w:spacing w:before="0" w:after="0"/>
                    <w:jc w:val="left"/>
                    <w:rPr>
                      <w:rFonts w:ascii="Calibri" w:hAnsi="Calibri" w:cs="Calibri"/>
                    </w:rPr>
                  </w:pPr>
                  <w:r>
                    <w:rPr>
                      <w:rFonts w:ascii="Calibri" w:hAnsi="Calibri" w:cs="Calibri"/>
                    </w:rPr>
                    <w:t>Verilen Sıvı Azot Miktarı</w:t>
                  </w:r>
                </w:p>
              </w:tc>
              <w:tc>
                <w:tcPr>
                  <w:tcW w:w="3543" w:type="dxa"/>
                  <w:vAlign w:val="center"/>
                </w:tcPr>
                <w:p w:rsidR="007424FF" w:rsidRPr="000129DD" w:rsidRDefault="007424FF" w:rsidP="00B476ED">
                  <w:pPr>
                    <w:pStyle w:val="GrupYazi"/>
                    <w:snapToGrid w:val="0"/>
                    <w:spacing w:before="0" w:after="0"/>
                    <w:jc w:val="left"/>
                    <w:rPr>
                      <w:rFonts w:ascii="Calibri" w:hAnsi="Calibri" w:cs="Calibri"/>
                    </w:rPr>
                  </w:pPr>
                </w:p>
              </w:tc>
            </w:tr>
            <w:tr w:rsidR="007424FF" w:rsidRPr="006164B5" w:rsidTr="007424FF">
              <w:trPr>
                <w:cantSplit/>
                <w:trHeight w:val="252"/>
              </w:trPr>
              <w:tc>
                <w:tcPr>
                  <w:tcW w:w="1985" w:type="dxa"/>
                  <w:vAlign w:val="center"/>
                </w:tcPr>
                <w:p w:rsidR="007424FF" w:rsidRPr="000129DD" w:rsidRDefault="007424FF" w:rsidP="00B476ED">
                  <w:pPr>
                    <w:pStyle w:val="GrupYazi"/>
                    <w:snapToGrid w:val="0"/>
                    <w:spacing w:before="0" w:after="0"/>
                    <w:jc w:val="left"/>
                    <w:rPr>
                      <w:rFonts w:ascii="Calibri" w:hAnsi="Calibri" w:cs="Calibri"/>
                    </w:rPr>
                  </w:pPr>
                  <w:r>
                    <w:rPr>
                      <w:rFonts w:ascii="Calibri" w:hAnsi="Calibri" w:cs="Calibri"/>
                    </w:rPr>
                    <w:t>Başvuru Tarihi</w:t>
                  </w:r>
                </w:p>
              </w:tc>
              <w:tc>
                <w:tcPr>
                  <w:tcW w:w="2268" w:type="dxa"/>
                  <w:vAlign w:val="center"/>
                </w:tcPr>
                <w:p w:rsidR="007424FF" w:rsidRPr="000129DD" w:rsidRDefault="007424FF" w:rsidP="00B476ED">
                  <w:pPr>
                    <w:pStyle w:val="GrupYazi"/>
                    <w:snapToGrid w:val="0"/>
                    <w:spacing w:before="0" w:after="0"/>
                    <w:jc w:val="left"/>
                    <w:rPr>
                      <w:rFonts w:ascii="Calibri" w:hAnsi="Calibri" w:cs="Calibri"/>
                    </w:rPr>
                  </w:pPr>
                </w:p>
              </w:tc>
              <w:tc>
                <w:tcPr>
                  <w:tcW w:w="2410" w:type="dxa"/>
                  <w:vAlign w:val="center"/>
                </w:tcPr>
                <w:p w:rsidR="007424FF" w:rsidRPr="000129DD" w:rsidRDefault="005E6284" w:rsidP="00B476ED">
                  <w:pPr>
                    <w:pStyle w:val="GrupYazi"/>
                    <w:snapToGrid w:val="0"/>
                    <w:spacing w:before="0" w:after="0"/>
                    <w:jc w:val="left"/>
                    <w:rPr>
                      <w:rFonts w:ascii="Calibri" w:hAnsi="Calibri" w:cs="Calibri"/>
                    </w:rPr>
                  </w:pPr>
                  <w:r>
                    <w:rPr>
                      <w:rFonts w:ascii="Calibri" w:hAnsi="Calibri" w:cs="Calibri"/>
                    </w:rPr>
                    <w:t>Hizmet Bedeli</w:t>
                  </w:r>
                </w:p>
              </w:tc>
              <w:tc>
                <w:tcPr>
                  <w:tcW w:w="3543" w:type="dxa"/>
                  <w:vAlign w:val="center"/>
                </w:tcPr>
                <w:p w:rsidR="007424FF" w:rsidRPr="000129DD" w:rsidRDefault="007424FF" w:rsidP="00B476ED">
                  <w:pPr>
                    <w:pStyle w:val="GrupYazi"/>
                    <w:snapToGrid w:val="0"/>
                    <w:spacing w:before="0" w:after="0"/>
                    <w:jc w:val="left"/>
                    <w:rPr>
                      <w:rFonts w:ascii="Calibri" w:hAnsi="Calibri" w:cs="Calibri"/>
                    </w:rPr>
                  </w:pPr>
                </w:p>
              </w:tc>
            </w:tr>
            <w:tr w:rsidR="007424FF" w:rsidRPr="006164B5" w:rsidTr="007424FF">
              <w:trPr>
                <w:cantSplit/>
                <w:trHeight w:val="443"/>
              </w:trPr>
              <w:tc>
                <w:tcPr>
                  <w:tcW w:w="1985" w:type="dxa"/>
                  <w:vAlign w:val="center"/>
                </w:tcPr>
                <w:p w:rsidR="007424FF" w:rsidRPr="000129DD" w:rsidRDefault="007424FF" w:rsidP="00B476ED">
                  <w:pPr>
                    <w:pStyle w:val="GrupYazi"/>
                    <w:snapToGrid w:val="0"/>
                    <w:spacing w:before="0" w:after="0"/>
                    <w:jc w:val="left"/>
                    <w:rPr>
                      <w:rFonts w:ascii="Calibri" w:hAnsi="Calibri" w:cs="Calibri"/>
                    </w:rPr>
                  </w:pPr>
                  <w:r>
                    <w:rPr>
                      <w:rFonts w:ascii="Calibri" w:hAnsi="Calibri" w:cs="Calibri"/>
                    </w:rPr>
                    <w:t>THS</w:t>
                  </w:r>
                  <w:r w:rsidRPr="000129DD">
                    <w:rPr>
                      <w:rFonts w:ascii="Calibri" w:hAnsi="Calibri" w:cs="Calibri"/>
                    </w:rPr>
                    <w:t xml:space="preserve">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8221" w:type="dxa"/>
                  <w:gridSpan w:val="3"/>
                  <w:vAlign w:val="center"/>
                </w:tcPr>
                <w:p w:rsidR="007424FF" w:rsidRPr="000129DD" w:rsidRDefault="007424FF" w:rsidP="00B476ED">
                  <w:pPr>
                    <w:pStyle w:val="GrupYazi"/>
                    <w:snapToGrid w:val="0"/>
                    <w:spacing w:before="0" w:after="0"/>
                    <w:jc w:val="left"/>
                    <w:rPr>
                      <w:rFonts w:ascii="Calibri" w:hAnsi="Calibri" w:cs="Calibri"/>
                    </w:rPr>
                  </w:pPr>
                </w:p>
              </w:tc>
            </w:tr>
          </w:tbl>
          <w:p w:rsidR="007424FF" w:rsidRDefault="007424FF" w:rsidP="007E56CE">
            <w:pPr>
              <w:pStyle w:val="OnemliNot"/>
              <w:spacing w:before="0"/>
              <w:rPr>
                <w:rFonts w:ascii="Calibri" w:hAnsi="Calibri" w:cs="Calibri"/>
                <w:b w:val="0"/>
                <w:i w:val="0"/>
                <w:sz w:val="18"/>
                <w:szCs w:val="18"/>
                <w14:shadow w14:blurRad="0" w14:dist="0" w14:dir="0" w14:sx="0" w14:sy="0" w14:kx="0" w14:ky="0" w14:algn="none">
                  <w14:srgbClr w14:val="000000"/>
                </w14:shadow>
              </w:rPr>
            </w:pPr>
          </w:p>
          <w:p w:rsidR="00EC15AF" w:rsidRPr="007E56CE" w:rsidRDefault="003B77EF"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776D7E">
              <w:rPr>
                <w:rFonts w:ascii="Calibri" w:hAnsi="Calibri" w:cs="Calibri"/>
                <w:b w:val="0"/>
                <w:i w:val="0"/>
                <w:sz w:val="18"/>
                <w:szCs w:val="18"/>
                <w14:shadow w14:blurRad="0" w14:dist="0" w14:dir="0" w14:sx="0" w14:sy="0" w14:kx="0" w14:ky="0" w14:algn="none">
                  <w14:srgbClr w14:val="000000"/>
                </w14:shadow>
              </w:rPr>
              <w:t>FRM-</w:t>
            </w:r>
            <w:r w:rsidR="00776D7E" w:rsidRPr="00776D7E">
              <w:rPr>
                <w:rFonts w:ascii="Calibri" w:hAnsi="Calibri" w:cs="Calibri"/>
                <w:b w:val="0"/>
                <w:i w:val="0"/>
                <w:sz w:val="18"/>
                <w:szCs w:val="18"/>
                <w14:shadow w14:blurRad="0" w14:dist="0" w14:dir="0" w14:sx="0" w14:sy="0" w14:kx="0" w14:ky="0" w14:algn="none">
                  <w14:srgbClr w14:val="000000"/>
                </w14:shadow>
              </w:rPr>
              <w:t>THB</w:t>
            </w:r>
            <w:r w:rsidR="00832351" w:rsidRPr="00776D7E">
              <w:rPr>
                <w:rFonts w:ascii="Calibri" w:hAnsi="Calibri" w:cs="Calibri"/>
                <w:b w:val="0"/>
                <w:i w:val="0"/>
                <w:sz w:val="18"/>
                <w:szCs w:val="18"/>
                <w14:shadow w14:blurRad="0" w14:dist="0" w14:dir="0" w14:sx="0" w14:sy="0" w14:kx="0" w14:ky="0" w14:algn="none">
                  <w14:srgbClr w14:val="000000"/>
                </w14:shadow>
              </w:rPr>
              <w:t>-</w:t>
            </w:r>
            <w:r w:rsidR="00776D7E" w:rsidRPr="00776D7E">
              <w:rPr>
                <w:rFonts w:ascii="Calibri" w:hAnsi="Calibri" w:cs="Calibri"/>
                <w:b w:val="0"/>
                <w:i w:val="0"/>
                <w:sz w:val="18"/>
                <w:szCs w:val="18"/>
                <w14:shadow w14:blurRad="0" w14:dist="0" w14:dir="0" w14:sx="0" w14:sy="0" w14:kx="0" w14:ky="0" w14:algn="none">
                  <w14:srgbClr w14:val="000000"/>
                </w14:shadow>
              </w:rPr>
              <w:t>04</w:t>
            </w:r>
            <w:r w:rsidR="005E6284" w:rsidRPr="00776D7E">
              <w:rPr>
                <w:rFonts w:ascii="Calibri" w:hAnsi="Calibri" w:cs="Calibri"/>
                <w:b w:val="0"/>
                <w:i w:val="0"/>
                <w:sz w:val="18"/>
                <w:szCs w:val="18"/>
                <w14:shadow w14:blurRad="0" w14:dist="0" w14:dir="0" w14:sx="0" w14:sy="0" w14:kx="0" w14:ky="0" w14:algn="none">
                  <w14:srgbClr w14:val="000000"/>
                </w14:shadow>
              </w:rPr>
              <w:t xml:space="preserve"> </w:t>
            </w:r>
            <w:r w:rsidR="00776D7E" w:rsidRPr="00776D7E">
              <w:rPr>
                <w:rFonts w:ascii="Calibri" w:hAnsi="Calibri" w:cs="Calibri"/>
                <w:b w:val="0"/>
                <w:i w:val="0"/>
                <w:sz w:val="18"/>
                <w:szCs w:val="18"/>
                <w14:shadow w14:blurRad="0" w14:dist="0" w14:dir="0" w14:sx="0" w14:sy="0" w14:kx="0" w14:ky="0" w14:algn="none">
                  <w14:srgbClr w14:val="000000"/>
                </w14:shadow>
              </w:rPr>
              <w:t xml:space="preserve">    </w:t>
            </w:r>
            <w:r w:rsidR="00F37420" w:rsidRPr="00776D7E">
              <w:rPr>
                <w:rFonts w:ascii="Calibri" w:hAnsi="Calibri" w:cs="Calibri"/>
                <w:b w:val="0"/>
                <w:i w:val="0"/>
                <w:sz w:val="18"/>
                <w:szCs w:val="18"/>
                <w14:shadow w14:blurRad="0" w14:dist="0" w14:dir="0" w14:sx="0" w14:sy="0" w14:kx="0" w14:ky="0" w14:algn="none">
                  <w14:srgbClr w14:val="000000"/>
                </w14:shadow>
              </w:rPr>
              <w:t xml:space="preserve">Rev.No/Tarih: </w:t>
            </w:r>
            <w:r w:rsidR="001E3705" w:rsidRPr="00776D7E">
              <w:rPr>
                <w:rFonts w:ascii="Calibri" w:hAnsi="Calibri" w:cs="Calibri"/>
                <w:b w:val="0"/>
                <w:i w:val="0"/>
                <w:sz w:val="18"/>
                <w:szCs w:val="18"/>
                <w14:shadow w14:blurRad="0" w14:dist="0" w14:dir="0" w14:sx="0" w14:sy="0" w14:kx="0" w14:ky="0" w14:algn="none">
                  <w14:srgbClr w14:val="000000"/>
                </w14:shadow>
              </w:rPr>
              <w:t>00/-</w:t>
            </w:r>
            <w:r w:rsidR="00EC15AF" w:rsidRPr="00776D7E">
              <w:rPr>
                <w:rFonts w:ascii="Calibri" w:hAnsi="Calibri" w:cs="Calibri"/>
                <w:b w:val="0"/>
                <w:i w:val="0"/>
                <w:sz w:val="18"/>
                <w:szCs w:val="18"/>
                <w14:shadow w14:blurRad="0" w14:dist="0" w14:dir="0" w14:sx="0" w14:sy="0" w14:kx="0" w14:ky="0" w14:algn="none">
                  <w14:srgbClr w14:val="000000"/>
                </w14:shadow>
              </w:rPr>
              <w:tab/>
            </w:r>
            <w:r w:rsidR="00EC15AF" w:rsidRPr="00776D7E">
              <w:rPr>
                <w:rFonts w:ascii="Calibri" w:hAnsi="Calibri" w:cs="Calibri"/>
                <w:b w:val="0"/>
                <w:i w:val="0"/>
                <w:sz w:val="18"/>
                <w:szCs w:val="18"/>
                <w14:shadow w14:blurRad="0" w14:dist="0" w14:dir="0" w14:sx="0" w14:sy="0" w14:kx="0" w14:ky="0" w14:algn="none">
                  <w14:srgbClr w14:val="000000"/>
                </w14:shadow>
              </w:rPr>
              <w:tab/>
            </w:r>
            <w:r w:rsidR="00EC15AF" w:rsidRPr="00776D7E">
              <w:rPr>
                <w:rFonts w:ascii="Calibri" w:hAnsi="Calibri" w:cs="Calibri"/>
                <w:b w:val="0"/>
                <w:i w:val="0"/>
                <w:sz w:val="18"/>
                <w:szCs w:val="18"/>
                <w14:shadow w14:blurRad="0" w14:dist="0" w14:dir="0" w14:sx="0" w14:sy="0" w14:kx="0" w14:ky="0" w14:algn="none">
                  <w14:srgbClr w14:val="000000"/>
                </w14:shadow>
              </w:rPr>
              <w:tab/>
            </w:r>
            <w:r w:rsidR="00EC15AF" w:rsidRPr="00776D7E">
              <w:rPr>
                <w:rFonts w:ascii="Calibri" w:hAnsi="Calibri" w:cs="Calibri"/>
                <w:b w:val="0"/>
                <w:i w:val="0"/>
                <w:sz w:val="18"/>
                <w:szCs w:val="18"/>
                <w14:shadow w14:blurRad="0" w14:dist="0" w14:dir="0" w14:sx="0" w14:sy="0" w14:kx="0" w14:ky="0" w14:algn="none">
                  <w14:srgbClr w14:val="000000"/>
                </w14:shadow>
              </w:rPr>
              <w:tab/>
            </w:r>
            <w:r w:rsidR="00EC15AF" w:rsidRPr="00776D7E">
              <w:rPr>
                <w:rFonts w:ascii="Calibri" w:hAnsi="Calibri" w:cs="Calibri"/>
                <w:b w:val="0"/>
                <w:i w:val="0"/>
                <w:sz w:val="18"/>
                <w:szCs w:val="18"/>
                <w14:shadow w14:blurRad="0" w14:dist="0" w14:dir="0" w14:sx="0" w14:sy="0" w14:kx="0" w14:ky="0" w14:algn="none">
                  <w14:srgbClr w14:val="000000"/>
                </w14:shadow>
              </w:rPr>
              <w:tab/>
            </w:r>
            <w:r w:rsidR="00EC15AF" w:rsidRPr="00776D7E">
              <w:rPr>
                <w:rFonts w:ascii="Calibri" w:hAnsi="Calibri" w:cs="Calibri"/>
                <w:b w:val="0"/>
                <w:i w:val="0"/>
                <w:sz w:val="18"/>
                <w:szCs w:val="18"/>
                <w14:shadow w14:blurRad="0" w14:dist="0" w14:dir="0" w14:sx="0" w14:sy="0" w14:kx="0" w14:ky="0" w14:algn="none">
                  <w14:srgbClr w14:val="000000"/>
                </w14:shadow>
              </w:rPr>
              <w:tab/>
            </w:r>
            <w:r w:rsidR="005E6284" w:rsidRPr="00776D7E">
              <w:rPr>
                <w:rFonts w:ascii="Calibri" w:hAnsi="Calibri" w:cs="Calibri"/>
                <w:b w:val="0"/>
                <w:i w:val="0"/>
                <w:sz w:val="18"/>
                <w:szCs w:val="18"/>
                <w14:shadow w14:blurRad="0" w14:dist="0" w14:dir="0" w14:sx="0" w14:sy="0" w14:kx="0" w14:ky="0" w14:algn="none">
                  <w14:srgbClr w14:val="000000"/>
                </w14:shadow>
              </w:rPr>
              <w:tab/>
            </w:r>
            <w:r w:rsidR="005E6284" w:rsidRPr="00776D7E">
              <w:rPr>
                <w:rFonts w:ascii="Calibri" w:hAnsi="Calibri" w:cs="Calibri"/>
                <w:b w:val="0"/>
                <w:i w:val="0"/>
                <w:sz w:val="18"/>
                <w:szCs w:val="18"/>
                <w14:shadow w14:blurRad="0" w14:dist="0" w14:dir="0" w14:sx="0" w14:sy="0" w14:kx="0" w14:ky="0" w14:algn="none">
                  <w14:srgbClr w14:val="000000"/>
                </w14:shadow>
              </w:rPr>
              <w:tab/>
            </w:r>
            <w:r w:rsidR="005E6284" w:rsidRPr="00776D7E">
              <w:rPr>
                <w:rFonts w:ascii="Calibri" w:hAnsi="Calibri" w:cs="Calibri"/>
                <w:b w:val="0"/>
                <w:i w:val="0"/>
                <w:sz w:val="18"/>
                <w:szCs w:val="18"/>
                <w14:shadow w14:blurRad="0" w14:dist="0" w14:dir="0" w14:sx="0" w14:sy="0" w14:kx="0" w14:ky="0" w14:algn="none">
                  <w14:srgbClr w14:val="000000"/>
                </w14:shadow>
              </w:rPr>
              <w:tab/>
            </w:r>
            <w:r w:rsidR="005E6284" w:rsidRPr="00776D7E">
              <w:rPr>
                <w:rFonts w:ascii="Calibri" w:hAnsi="Calibri" w:cs="Calibri"/>
                <w:b w:val="0"/>
                <w:i w:val="0"/>
                <w:sz w:val="18"/>
                <w:szCs w:val="18"/>
                <w14:shadow w14:blurRad="0" w14:dist="0" w14:dir="0" w14:sx="0" w14:sy="0" w14:kx="0" w14:ky="0" w14:algn="none">
                  <w14:srgbClr w14:val="000000"/>
                </w14:shadow>
              </w:rPr>
              <w:tab/>
            </w:r>
            <w:r w:rsidR="00EC15AF" w:rsidRPr="00776D7E">
              <w:rPr>
                <w:rFonts w:ascii="Calibri" w:hAnsi="Calibri" w:cs="Calibri"/>
                <w:b w:val="0"/>
                <w:i w:val="0"/>
                <w:sz w:val="18"/>
                <w:szCs w:val="18"/>
                <w14:shadow w14:blurRad="0" w14:dist="0" w14:dir="0" w14:sx="0" w14:sy="0" w14:kx="0" w14:ky="0" w14:algn="none">
                  <w14:srgbClr w14:val="000000"/>
                </w14:shadow>
              </w:rPr>
              <w:tab/>
            </w:r>
            <w:r w:rsidR="005E6284" w:rsidRPr="00776D7E">
              <w:rPr>
                <w:rFonts w:ascii="Calibri" w:hAnsi="Calibri" w:cs="Calibri"/>
                <w:b w:val="0"/>
                <w:i w:val="0"/>
                <w:sz w:val="18"/>
                <w:szCs w:val="18"/>
                <w14:shadow w14:blurRad="0" w14:dist="0" w14:dir="0" w14:sx="0" w14:sy="0" w14:kx="0" w14:ky="0" w14:algn="none">
                  <w14:srgbClr w14:val="000000"/>
                </w14:shadow>
              </w:rPr>
              <w:t xml:space="preserve"> </w:t>
            </w:r>
            <w:r w:rsidR="00EC15AF" w:rsidRPr="00776D7E">
              <w:rPr>
                <w:rFonts w:ascii="Calibri" w:hAnsi="Calibri" w:cs="Calibri"/>
                <w:b w:val="0"/>
                <w:i w:val="0"/>
                <w:sz w:val="18"/>
                <w:szCs w:val="18"/>
                <w14:shadow w14:blurRad="0" w14:dist="0" w14:dir="0" w14:sx="0" w14:sy="0" w14:kx="0" w14:ky="0" w14:algn="none">
                  <w14:srgbClr w14:val="000000"/>
                </w14:shadow>
              </w:rPr>
              <w:fldChar w:fldCharType="begin"/>
            </w:r>
            <w:r w:rsidR="00EC15AF" w:rsidRPr="00776D7E">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76D7E">
              <w:rPr>
                <w:rFonts w:ascii="Calibri" w:hAnsi="Calibri" w:cs="Calibri"/>
                <w:b w:val="0"/>
                <w:i w:val="0"/>
                <w:sz w:val="18"/>
                <w:szCs w:val="18"/>
                <w14:shadow w14:blurRad="0" w14:dist="0" w14:dir="0" w14:sx="0" w14:sy="0" w14:kx="0" w14:ky="0" w14:algn="none">
                  <w14:srgbClr w14:val="000000"/>
                </w14:shadow>
              </w:rPr>
              <w:fldChar w:fldCharType="separate"/>
            </w:r>
            <w:r w:rsidR="00D24B90">
              <w:rPr>
                <w:rFonts w:ascii="Calibri" w:hAnsi="Calibri" w:cs="Calibri"/>
                <w:b w:val="0"/>
                <w:i w:val="0"/>
                <w:noProof/>
                <w:sz w:val="18"/>
                <w:szCs w:val="18"/>
                <w14:shadow w14:blurRad="0" w14:dist="0" w14:dir="0" w14:sx="0" w14:sy="0" w14:kx="0" w14:ky="0" w14:algn="none">
                  <w14:srgbClr w14:val="000000"/>
                </w14:shadow>
              </w:rPr>
              <w:t>1</w:t>
            </w:r>
            <w:r w:rsidR="00EC15AF" w:rsidRPr="00776D7E">
              <w:rPr>
                <w:rFonts w:ascii="Calibri" w:hAnsi="Calibri" w:cs="Calibri"/>
                <w:b w:val="0"/>
                <w:i w:val="0"/>
                <w:sz w:val="18"/>
                <w:szCs w:val="18"/>
                <w14:shadow w14:blurRad="0" w14:dist="0" w14:dir="0" w14:sx="0" w14:sy="0" w14:kx="0" w14:ky="0" w14:algn="none">
                  <w14:srgbClr w14:val="000000"/>
                </w14:shadow>
              </w:rPr>
              <w:fldChar w:fldCharType="end"/>
            </w:r>
            <w:r w:rsidR="00EC15AF" w:rsidRPr="00776D7E">
              <w:rPr>
                <w:rFonts w:ascii="Calibri" w:hAnsi="Calibri" w:cs="Calibri"/>
                <w:b w:val="0"/>
                <w:i w:val="0"/>
                <w:sz w:val="18"/>
                <w:szCs w:val="18"/>
                <w14:shadow w14:blurRad="0" w14:dist="0" w14:dir="0" w14:sx="0" w14:sy="0" w14:kx="0" w14:ky="0" w14:algn="none">
                  <w14:srgbClr w14:val="000000"/>
                </w14:shadow>
              </w:rPr>
              <w:t>/</w:t>
            </w:r>
            <w:r w:rsidR="00EC15AF" w:rsidRPr="00776D7E">
              <w:rPr>
                <w:rFonts w:ascii="Calibri" w:hAnsi="Calibri" w:cs="Calibri"/>
                <w:b w:val="0"/>
                <w:i w:val="0"/>
                <w:sz w:val="18"/>
                <w:szCs w:val="18"/>
                <w14:shadow w14:blurRad="0" w14:dist="0" w14:dir="0" w14:sx="0" w14:sy="0" w14:kx="0" w14:ky="0" w14:algn="none">
                  <w14:srgbClr w14:val="000000"/>
                </w14:shadow>
              </w:rPr>
              <w:fldChar w:fldCharType="begin"/>
            </w:r>
            <w:r w:rsidR="00EC15AF" w:rsidRPr="00776D7E">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76D7E">
              <w:rPr>
                <w:rFonts w:ascii="Calibri" w:hAnsi="Calibri" w:cs="Calibri"/>
                <w:b w:val="0"/>
                <w:i w:val="0"/>
                <w:sz w:val="18"/>
                <w:szCs w:val="18"/>
                <w14:shadow w14:blurRad="0" w14:dist="0" w14:dir="0" w14:sx="0" w14:sy="0" w14:kx="0" w14:ky="0" w14:algn="none">
                  <w14:srgbClr w14:val="000000"/>
                </w14:shadow>
              </w:rPr>
              <w:fldChar w:fldCharType="separate"/>
            </w:r>
            <w:r w:rsidR="00D24B90">
              <w:rPr>
                <w:rFonts w:ascii="Calibri" w:hAnsi="Calibri" w:cs="Calibri"/>
                <w:b w:val="0"/>
                <w:i w:val="0"/>
                <w:noProof/>
                <w:sz w:val="18"/>
                <w:szCs w:val="18"/>
                <w14:shadow w14:blurRad="0" w14:dist="0" w14:dir="0" w14:sx="0" w14:sy="0" w14:kx="0" w14:ky="0" w14:algn="none">
                  <w14:srgbClr w14:val="000000"/>
                </w14:shadow>
              </w:rPr>
              <w:t>1</w:t>
            </w:r>
            <w:r w:rsidR="00EC15AF" w:rsidRPr="00776D7E">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AE" w:rsidRDefault="00084AAE" w:rsidP="007E56CE">
      <w:r>
        <w:separator/>
      </w:r>
    </w:p>
  </w:footnote>
  <w:footnote w:type="continuationSeparator" w:id="0">
    <w:p w:rsidR="00084AAE" w:rsidRDefault="00084AAE"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424FF" w:rsidRPr="006164B5" w:rsidTr="00B476ED">
      <w:trPr>
        <w:trHeight w:hRule="exact" w:val="1563"/>
      </w:trPr>
      <w:tc>
        <w:tcPr>
          <w:tcW w:w="1701" w:type="dxa"/>
          <w:tcBorders>
            <w:top w:val="single" w:sz="12" w:space="0" w:color="auto"/>
            <w:left w:val="single" w:sz="12" w:space="0" w:color="auto"/>
            <w:bottom w:val="single" w:sz="6" w:space="0" w:color="auto"/>
            <w:right w:val="nil"/>
          </w:tcBorders>
        </w:tcPr>
        <w:p w:rsidR="007424FF" w:rsidRPr="006164B5" w:rsidRDefault="007424FF" w:rsidP="00B476ED">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9DA28B1" wp14:editId="1157CF7E">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rsidR="007424FF" w:rsidRPr="006164B5" w:rsidRDefault="007424FF" w:rsidP="00B476ED">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7424FF" w:rsidRDefault="007424FF" w:rsidP="00B476ED">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7424FF" w:rsidRPr="006F136F" w:rsidRDefault="007424FF" w:rsidP="00B476ED">
          <w:pPr>
            <w:pStyle w:val="MerkeziLab"/>
            <w:ind w:left="-1667"/>
            <w:rPr>
              <w:rFonts w:ascii="Calibri" w:hAnsi="Calibri" w:cs="Calibri"/>
            </w:rPr>
          </w:pPr>
          <w:r w:rsidRPr="006F136F">
            <w:rPr>
              <w:rFonts w:ascii="Calibri" w:hAnsi="Calibri" w:cs="Calibri"/>
            </w:rPr>
            <w:t>AR-GE EĞİTİM VE ÖLÇME MERKEZİ</w:t>
          </w:r>
        </w:p>
        <w:p w:rsidR="007424FF" w:rsidRPr="00BB40F5" w:rsidRDefault="007424FF" w:rsidP="00B476ED">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7424FF" w:rsidRPr="006164B5" w:rsidRDefault="007424FF" w:rsidP="00B476ED">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w:t>
          </w:r>
          <w:r w:rsidR="005E6284">
            <w:rPr>
              <w:rFonts w:ascii="Calibri" w:hAnsi="Calibri" w:cs="Calibri"/>
              <w:sz w:val="16"/>
              <w:szCs w:val="16"/>
            </w:rPr>
            <w:t xml:space="preserve"> </w:t>
          </w:r>
          <w:r w:rsidRPr="006164B5">
            <w:rPr>
              <w:rFonts w:ascii="Calibri" w:hAnsi="Calibri" w:cs="Calibri"/>
              <w:sz w:val="16"/>
              <w:szCs w:val="16"/>
            </w:rPr>
            <w:t>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w:t>
          </w:r>
          <w:r w:rsidR="005E6284">
            <w:rPr>
              <w:rFonts w:ascii="Calibri" w:hAnsi="Calibri" w:cs="Calibri"/>
              <w:sz w:val="16"/>
              <w:szCs w:val="16"/>
            </w:rPr>
            <w:t xml:space="preserve"> </w:t>
          </w:r>
          <w:r w:rsidRPr="006164B5">
            <w:rPr>
              <w:rFonts w:ascii="Calibri" w:hAnsi="Calibri" w:cs="Calibri"/>
              <w:sz w:val="16"/>
              <w:szCs w:val="16"/>
            </w:rPr>
            <w:t>e-posta:</w:t>
          </w:r>
          <w:r>
            <w:rPr>
              <w:rFonts w:ascii="Calibri" w:hAnsi="Calibri" w:cs="Calibri"/>
              <w:sz w:val="16"/>
              <w:szCs w:val="16"/>
            </w:rPr>
            <w:t xml:space="preserve"> </w:t>
          </w:r>
          <w:r w:rsidRPr="006164B5">
            <w:rPr>
              <w:rFonts w:ascii="Calibri" w:hAnsi="Calibri" w:cs="Calibri"/>
              <w:sz w:val="16"/>
              <w:szCs w:val="16"/>
            </w:rPr>
            <w:t>merlab@metu.edu.tr</w:t>
          </w:r>
          <w:r w:rsidR="005E6284">
            <w:rPr>
              <w:rFonts w:ascii="Calibri" w:hAnsi="Calibri" w:cs="Calibri"/>
              <w:sz w:val="16"/>
              <w:szCs w:val="16"/>
            </w:rPr>
            <w:t xml:space="preserve"> </w:t>
          </w:r>
          <w:r>
            <w:rPr>
              <w:rFonts w:ascii="Calibri" w:hAnsi="Calibri" w:cs="Calibri"/>
              <w:sz w:val="16"/>
              <w:szCs w:val="16"/>
            </w:rPr>
            <w:t>http://www.merlab.odtu.edu.tr</w:t>
          </w:r>
        </w:p>
      </w:tc>
    </w:tr>
    <w:tr w:rsidR="007424FF" w:rsidRPr="006164B5" w:rsidTr="00B476ED">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7424FF" w:rsidRPr="00000052" w:rsidRDefault="007424FF" w:rsidP="00B476ED">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SIVI AZOT İSTEK </w:t>
          </w:r>
          <w:r w:rsidRPr="001F4721">
            <w:rPr>
              <w:rFonts w:ascii="Calibri" w:hAnsi="Calibri" w:cs="Calibri"/>
              <w:i w:val="0"/>
              <w:sz w:val="28"/>
              <w:szCs w:val="28"/>
              <w14:shadow w14:blurRad="0" w14:dist="0" w14:dir="0" w14:sx="0" w14:sy="0" w14:kx="0" w14:ky="0" w14:algn="none">
                <w14:srgbClr w14:val="000000"/>
              </w14:shadow>
            </w:rPr>
            <w:t>FORMU</w:t>
          </w:r>
        </w:p>
      </w:tc>
    </w:tr>
  </w:tbl>
  <w:p w:rsidR="007424FF" w:rsidRPr="00776D7E" w:rsidRDefault="007424FF">
    <w:pPr>
      <w:pStyle w:val="Header"/>
      <w:rPr>
        <w:rFonts w:asciiTheme="minorHAnsi" w:hAnsiTheme="minorHAnsi" w:cstheme="minorHAns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B94BD7"/>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7">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2"/>
  </w:num>
  <w:num w:numId="3">
    <w:abstractNumId w:val="8"/>
  </w:num>
  <w:num w:numId="4">
    <w:abstractNumId w:val="6"/>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170B"/>
    <w:rsid w:val="00003594"/>
    <w:rsid w:val="00015F55"/>
    <w:rsid w:val="00017652"/>
    <w:rsid w:val="00084AAE"/>
    <w:rsid w:val="000D781B"/>
    <w:rsid w:val="0012565F"/>
    <w:rsid w:val="001261D7"/>
    <w:rsid w:val="001918C1"/>
    <w:rsid w:val="001E3705"/>
    <w:rsid w:val="00237EEC"/>
    <w:rsid w:val="0024791A"/>
    <w:rsid w:val="00254D6A"/>
    <w:rsid w:val="002F154A"/>
    <w:rsid w:val="00390686"/>
    <w:rsid w:val="003B77EF"/>
    <w:rsid w:val="003E35F8"/>
    <w:rsid w:val="00415346"/>
    <w:rsid w:val="00430009"/>
    <w:rsid w:val="00457652"/>
    <w:rsid w:val="00464AD5"/>
    <w:rsid w:val="00494CFD"/>
    <w:rsid w:val="004C6E10"/>
    <w:rsid w:val="00510414"/>
    <w:rsid w:val="005639FC"/>
    <w:rsid w:val="00566E7B"/>
    <w:rsid w:val="00571098"/>
    <w:rsid w:val="00582957"/>
    <w:rsid w:val="005930D2"/>
    <w:rsid w:val="0059724A"/>
    <w:rsid w:val="005A0476"/>
    <w:rsid w:val="005A1B94"/>
    <w:rsid w:val="005B5B18"/>
    <w:rsid w:val="005E6284"/>
    <w:rsid w:val="005F020A"/>
    <w:rsid w:val="00655D3E"/>
    <w:rsid w:val="00685DEE"/>
    <w:rsid w:val="007242E6"/>
    <w:rsid w:val="007302C1"/>
    <w:rsid w:val="007424FF"/>
    <w:rsid w:val="007427B6"/>
    <w:rsid w:val="00750580"/>
    <w:rsid w:val="00776D7E"/>
    <w:rsid w:val="007A0755"/>
    <w:rsid w:val="007E56CE"/>
    <w:rsid w:val="007F71DD"/>
    <w:rsid w:val="0080664D"/>
    <w:rsid w:val="00832351"/>
    <w:rsid w:val="008C4555"/>
    <w:rsid w:val="00914A07"/>
    <w:rsid w:val="00916463"/>
    <w:rsid w:val="00965760"/>
    <w:rsid w:val="009845A1"/>
    <w:rsid w:val="009B63F9"/>
    <w:rsid w:val="009E599F"/>
    <w:rsid w:val="00A32FFA"/>
    <w:rsid w:val="00A87961"/>
    <w:rsid w:val="00A97F83"/>
    <w:rsid w:val="00AC64B1"/>
    <w:rsid w:val="00B1422A"/>
    <w:rsid w:val="00B14526"/>
    <w:rsid w:val="00B46ADC"/>
    <w:rsid w:val="00BF7579"/>
    <w:rsid w:val="00C428D0"/>
    <w:rsid w:val="00C607A7"/>
    <w:rsid w:val="00CA3446"/>
    <w:rsid w:val="00CC3B19"/>
    <w:rsid w:val="00D24B90"/>
    <w:rsid w:val="00D90E31"/>
    <w:rsid w:val="00DB5AA2"/>
    <w:rsid w:val="00E10FFD"/>
    <w:rsid w:val="00E65945"/>
    <w:rsid w:val="00E76232"/>
    <w:rsid w:val="00EA2C53"/>
    <w:rsid w:val="00EA36D5"/>
    <w:rsid w:val="00EC15AF"/>
    <w:rsid w:val="00ED5C2E"/>
    <w:rsid w:val="00EE4404"/>
    <w:rsid w:val="00EE4F7A"/>
    <w:rsid w:val="00F37420"/>
    <w:rsid w:val="00F434E0"/>
    <w:rsid w:val="00F561D2"/>
    <w:rsid w:val="00F63B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zer@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79EC-B2FB-447C-B35C-8D9BA16B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 3</cp:lastModifiedBy>
  <cp:revision>4</cp:revision>
  <cp:lastPrinted>2018-04-24T07:14:00Z</cp:lastPrinted>
  <dcterms:created xsi:type="dcterms:W3CDTF">2018-04-19T12:49:00Z</dcterms:created>
  <dcterms:modified xsi:type="dcterms:W3CDTF">2018-04-24T07:18:00Z</dcterms:modified>
</cp:coreProperties>
</file>