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710AB4" w:rsidRPr="0054339C" w14:paraId="4C9D4196" w14:textId="77777777" w:rsidTr="00710AB4">
        <w:trPr>
          <w:trHeight w:val="620"/>
        </w:trPr>
        <w:tc>
          <w:tcPr>
            <w:tcW w:w="284" w:type="dxa"/>
            <w:vMerge w:val="restart"/>
            <w:textDirection w:val="btLr"/>
            <w:vAlign w:val="center"/>
          </w:tcPr>
          <w:p w14:paraId="26117BF1" w14:textId="77777777" w:rsidR="00710AB4" w:rsidRPr="0054339C" w:rsidRDefault="00710AB4"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07CC8414" w14:textId="77777777" w:rsidR="00710AB4" w:rsidRPr="0054339C" w:rsidRDefault="00710AB4"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4BF3AE3C" w14:textId="77777777" w:rsidR="00710AB4" w:rsidRPr="008238C1" w:rsidRDefault="00710AB4"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E700BC3" w14:textId="77777777" w:rsidR="00710AB4" w:rsidRPr="0054339C" w:rsidRDefault="00710AB4"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0B801B20" w14:textId="77777777" w:rsidR="00710AB4" w:rsidRPr="0054339C" w:rsidRDefault="00710AB4" w:rsidP="00DF0148">
            <w:pPr>
              <w:pStyle w:val="GurupBasligi"/>
              <w:snapToGrid w:val="0"/>
              <w:spacing w:before="0" w:after="0"/>
              <w:rPr>
                <w:rFonts w:ascii="Calibri" w:hAnsi="Calibri" w:cs="Calibri"/>
                <w:szCs w:val="18"/>
              </w:rPr>
            </w:pPr>
          </w:p>
        </w:tc>
      </w:tr>
      <w:tr w:rsidR="00710AB4" w:rsidRPr="0054339C" w14:paraId="45519592" w14:textId="77777777" w:rsidTr="00710AB4">
        <w:trPr>
          <w:trHeight w:val="60"/>
        </w:trPr>
        <w:tc>
          <w:tcPr>
            <w:tcW w:w="284" w:type="dxa"/>
            <w:vMerge/>
            <w:textDirection w:val="btLr"/>
            <w:vAlign w:val="center"/>
          </w:tcPr>
          <w:p w14:paraId="47EA02B7" w14:textId="77777777" w:rsidR="00710AB4" w:rsidRPr="0054339C" w:rsidRDefault="00710AB4" w:rsidP="00DF0148">
            <w:pPr>
              <w:pStyle w:val="GurupBasligi"/>
              <w:snapToGrid w:val="0"/>
              <w:spacing w:before="0" w:after="0"/>
              <w:ind w:left="113" w:right="113"/>
              <w:jc w:val="center"/>
              <w:rPr>
                <w:rFonts w:ascii="Calibri" w:hAnsi="Calibri" w:cs="Calibri"/>
                <w:szCs w:val="18"/>
              </w:rPr>
            </w:pPr>
          </w:p>
        </w:tc>
        <w:tc>
          <w:tcPr>
            <w:tcW w:w="4819" w:type="dxa"/>
          </w:tcPr>
          <w:p w14:paraId="7776FD8B" w14:textId="77777777" w:rsidR="00710AB4" w:rsidRPr="0054339C" w:rsidRDefault="00710AB4"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2AE9C03F" w14:textId="77777777" w:rsidR="00710AB4" w:rsidRPr="0054339C" w:rsidRDefault="00710AB4"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4810960" w14:textId="77777777" w:rsidR="00710AB4" w:rsidRPr="0054339C" w:rsidRDefault="00710AB4" w:rsidP="00DF0148">
            <w:pPr>
              <w:pStyle w:val="GurupBasligi"/>
              <w:snapToGrid w:val="0"/>
              <w:spacing w:before="0" w:after="0"/>
              <w:rPr>
                <w:rFonts w:ascii="Calibri" w:hAnsi="Calibri" w:cs="Calibri"/>
                <w:szCs w:val="18"/>
              </w:rPr>
            </w:pPr>
          </w:p>
        </w:tc>
      </w:tr>
      <w:tr w:rsidR="00710AB4" w:rsidRPr="00ED6291" w14:paraId="3901B5F0" w14:textId="77777777" w:rsidTr="00710AB4">
        <w:trPr>
          <w:trHeight w:val="633"/>
        </w:trPr>
        <w:tc>
          <w:tcPr>
            <w:tcW w:w="284" w:type="dxa"/>
            <w:vMerge/>
          </w:tcPr>
          <w:p w14:paraId="65E3D8E1" w14:textId="77777777" w:rsidR="00710AB4" w:rsidRPr="0054339C" w:rsidRDefault="00710AB4" w:rsidP="00DF0148">
            <w:pPr>
              <w:pStyle w:val="GurupBasligi"/>
              <w:snapToGrid w:val="0"/>
              <w:spacing w:before="60" w:after="0"/>
              <w:rPr>
                <w:rFonts w:ascii="Calibri" w:hAnsi="Calibri" w:cs="Calibri"/>
                <w:b w:val="0"/>
                <w:szCs w:val="18"/>
              </w:rPr>
            </w:pPr>
          </w:p>
        </w:tc>
        <w:tc>
          <w:tcPr>
            <w:tcW w:w="9922" w:type="dxa"/>
            <w:gridSpan w:val="2"/>
          </w:tcPr>
          <w:p w14:paraId="71041D95" w14:textId="77777777" w:rsidR="00710AB4" w:rsidRPr="0054339C" w:rsidRDefault="00710AB4"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45EFC1E8" w14:textId="77777777" w:rsidR="00710AB4" w:rsidRPr="0054339C" w:rsidRDefault="00710AB4" w:rsidP="00DF0148">
            <w:pPr>
              <w:pStyle w:val="GrupYazi"/>
              <w:spacing w:before="0" w:after="0"/>
              <w:jc w:val="left"/>
              <w:rPr>
                <w:rFonts w:ascii="Calibri" w:hAnsi="Calibri" w:cs="Calibri"/>
                <w:szCs w:val="18"/>
              </w:rPr>
            </w:pPr>
            <w:sdt>
              <w:sdtPr>
                <w:rPr>
                  <w:rFonts w:ascii="Calibri" w:hAnsi="Calibri" w:cs="Calibri"/>
                  <w:b/>
                  <w:szCs w:val="18"/>
                </w:rPr>
                <w:id w:val="130789171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37576418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68189317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44064823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48362339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19EEC6F6" w14:textId="77777777" w:rsidR="00710AB4" w:rsidRPr="0054339C" w:rsidRDefault="00710AB4"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7853917F" w14:textId="77777777" w:rsidR="00710AB4" w:rsidRPr="00ED6291" w:rsidRDefault="00710AB4" w:rsidP="00DF0148">
            <w:pPr>
              <w:pStyle w:val="GrupYazi"/>
              <w:spacing w:before="0" w:after="0"/>
              <w:jc w:val="left"/>
              <w:rPr>
                <w:rFonts w:ascii="Calibri" w:hAnsi="Calibri" w:cs="Calibri"/>
                <w:sz w:val="20"/>
                <w:szCs w:val="20"/>
              </w:rPr>
            </w:pPr>
            <w:sdt>
              <w:sdtPr>
                <w:rPr>
                  <w:rFonts w:ascii="Calibri" w:hAnsi="Calibri" w:cs="Calibri"/>
                  <w:szCs w:val="18"/>
                </w:rPr>
                <w:id w:val="-43382673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79331917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5275291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87361871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704722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4462509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54067915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710AB4" w:rsidRPr="0054339C" w14:paraId="5C637880" w14:textId="77777777" w:rsidTr="00710AB4">
        <w:trPr>
          <w:cantSplit/>
          <w:trHeight w:val="8186"/>
        </w:trPr>
        <w:tc>
          <w:tcPr>
            <w:tcW w:w="284" w:type="dxa"/>
            <w:vMerge w:val="restart"/>
            <w:shd w:val="clear" w:color="auto" w:fill="auto"/>
            <w:textDirection w:val="btLr"/>
            <w:vAlign w:val="center"/>
          </w:tcPr>
          <w:p w14:paraId="11AD9B52" w14:textId="77777777" w:rsidR="00710AB4" w:rsidRPr="00E67BB8" w:rsidRDefault="00710AB4"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4C2C582E" w14:textId="77777777" w:rsidR="00710AB4" w:rsidRPr="0054339C" w:rsidRDefault="00710AB4"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C3FA9D0" w14:textId="77777777" w:rsidR="00710AB4" w:rsidRPr="0054339C" w:rsidRDefault="00710AB4"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69870681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85731448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116266E2" w14:textId="77777777" w:rsidR="00710AB4" w:rsidRPr="00C21C73" w:rsidRDefault="00710AB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403206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5394396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0711A92C" w14:textId="77777777" w:rsidR="00710AB4" w:rsidRDefault="00710AB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B93B1E2" w14:textId="77777777" w:rsidR="00710AB4" w:rsidRPr="00C21C73" w:rsidRDefault="00710AB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15930821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7478654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9490416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7C1C0E14" w14:textId="77777777" w:rsidR="00710AB4" w:rsidRPr="001261D7" w:rsidRDefault="00710AB4"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B551372" w14:textId="77777777" w:rsidR="00710AB4" w:rsidRDefault="00710AB4"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9D7D1C1" w14:textId="77777777" w:rsidR="00710AB4" w:rsidRPr="002A6EB6"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1796D50C"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1077F179"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47766B4"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3ABE6A0"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04BB5CCC"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2E3BB54"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596485B"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1627F6F"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ABF9DE3"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24190221"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E737EC8"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FD3B3D8"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57A7429A"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46B305AE" w14:textId="77777777" w:rsidR="00710AB4" w:rsidRPr="005C3CE1"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5CEDC817" w14:textId="77777777" w:rsidR="00710AB4"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921F911" w14:textId="77777777" w:rsidR="00710AB4" w:rsidRPr="00DD50CC"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175CCB6F" w14:textId="77777777" w:rsidR="00710AB4" w:rsidRPr="00DD50CC"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DF51506" w14:textId="77777777" w:rsidR="00710AB4" w:rsidRDefault="00710AB4"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E346DC2" w14:textId="77777777" w:rsidR="00710AB4" w:rsidRPr="00DF58ED" w:rsidRDefault="00710AB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710AB4" w:rsidRPr="0054339C" w14:paraId="29B1FFC6" w14:textId="77777777" w:rsidTr="00710AB4">
        <w:trPr>
          <w:cantSplit/>
          <w:trHeight w:val="1231"/>
        </w:trPr>
        <w:tc>
          <w:tcPr>
            <w:tcW w:w="284" w:type="dxa"/>
            <w:vMerge/>
            <w:shd w:val="clear" w:color="auto" w:fill="auto"/>
            <w:textDirection w:val="btLr"/>
            <w:vAlign w:val="center"/>
          </w:tcPr>
          <w:p w14:paraId="6F12BC36" w14:textId="77777777" w:rsidR="00710AB4" w:rsidRDefault="00710AB4"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3CCB4B2B" w14:textId="77777777" w:rsidR="00710AB4" w:rsidRPr="001261D7" w:rsidRDefault="00710AB4"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5E0F8BA8" w14:textId="77777777" w:rsidR="00710AB4" w:rsidRPr="001261D7" w:rsidRDefault="00710AB4"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156DA079" w14:textId="77777777" w:rsidR="00710AB4" w:rsidRPr="0054339C" w:rsidRDefault="00710AB4" w:rsidP="00DF0148">
            <w:pPr>
              <w:pStyle w:val="GurupBasligi"/>
              <w:spacing w:before="60" w:after="0"/>
              <w:jc w:val="left"/>
              <w:rPr>
                <w:rFonts w:ascii="Calibri" w:hAnsi="Calibri" w:cs="Calibri"/>
                <w:b w:val="0"/>
                <w:szCs w:val="18"/>
              </w:rPr>
            </w:pPr>
          </w:p>
        </w:tc>
      </w:tr>
      <w:bookmarkEnd w:id="0"/>
    </w:tbl>
    <w:p w14:paraId="1871B888"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5DC0F32D"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787"/>
        <w:gridCol w:w="7135"/>
      </w:tblGrid>
      <w:tr w:rsidR="00FE229E" w:rsidRPr="00AD34B2" w14:paraId="05F47E41" w14:textId="77777777" w:rsidTr="00FE229E">
        <w:trPr>
          <w:trHeight w:val="1759"/>
        </w:trPr>
        <w:tc>
          <w:tcPr>
            <w:tcW w:w="284" w:type="dxa"/>
            <w:tcBorders>
              <w:bottom w:val="single" w:sz="4" w:space="0" w:color="auto"/>
            </w:tcBorders>
            <w:textDirection w:val="btLr"/>
            <w:vAlign w:val="center"/>
          </w:tcPr>
          <w:p w14:paraId="4E3DE0E9" w14:textId="77777777" w:rsidR="00FE229E" w:rsidRPr="00FE229E" w:rsidRDefault="00FE229E" w:rsidP="00E94C17">
            <w:pPr>
              <w:pStyle w:val="GrupYazi"/>
              <w:snapToGrid w:val="0"/>
              <w:spacing w:before="0" w:after="0"/>
              <w:jc w:val="center"/>
              <w:rPr>
                <w:rFonts w:ascii="Calibri" w:hAnsi="Calibri" w:cs="Calibri"/>
                <w:b/>
                <w:szCs w:val="18"/>
              </w:rPr>
            </w:pPr>
            <w:r w:rsidRPr="00FE229E">
              <w:rPr>
                <w:rFonts w:ascii="Calibri" w:hAnsi="Calibri" w:cs="Calibri"/>
                <w:b/>
                <w:szCs w:val="18"/>
              </w:rPr>
              <w:t>DENEY BİLGİLERİ</w:t>
            </w:r>
          </w:p>
        </w:tc>
        <w:tc>
          <w:tcPr>
            <w:tcW w:w="9922" w:type="dxa"/>
            <w:gridSpan w:val="2"/>
            <w:tcBorders>
              <w:bottom w:val="single" w:sz="4" w:space="0" w:color="auto"/>
            </w:tcBorders>
          </w:tcPr>
          <w:p w14:paraId="36EA2323" w14:textId="77777777" w:rsidR="00FE229E" w:rsidRPr="00FE229E" w:rsidRDefault="00FE229E" w:rsidP="00E94C17">
            <w:pPr>
              <w:ind w:left="-79"/>
              <w:jc w:val="both"/>
              <w:rPr>
                <w:rFonts w:asciiTheme="minorHAnsi" w:hAnsiTheme="minorHAnsi" w:cstheme="minorHAnsi"/>
                <w:b/>
                <w:sz w:val="18"/>
                <w:szCs w:val="18"/>
              </w:rPr>
            </w:pPr>
            <w:r w:rsidRPr="00FE229E">
              <w:rPr>
                <w:rFonts w:asciiTheme="minorHAnsi" w:hAnsiTheme="minorHAnsi" w:cstheme="minorHAnsi"/>
                <w:b/>
                <w:sz w:val="18"/>
                <w:szCs w:val="18"/>
              </w:rPr>
              <w:t>İstenilen Analizler:</w:t>
            </w:r>
          </w:p>
          <w:p w14:paraId="4F52BD0C" w14:textId="77777777" w:rsidR="00FE229E" w:rsidRPr="00FE229E" w:rsidRDefault="00FE229E" w:rsidP="00E94C17">
            <w:pPr>
              <w:ind w:left="-79"/>
              <w:jc w:val="both"/>
              <w:rPr>
                <w:rFonts w:asciiTheme="minorHAnsi" w:hAnsiTheme="minorHAnsi" w:cstheme="minorHAnsi"/>
                <w:sz w:val="18"/>
                <w:szCs w:val="18"/>
              </w:rPr>
            </w:pPr>
            <w:r w:rsidRPr="00FE229E">
              <w:rPr>
                <w:rFonts w:asciiTheme="minorHAnsi" w:eastAsia="MS Gothic" w:hAnsi="MS Gothic" w:cstheme="minorHAnsi"/>
                <w:sz w:val="18"/>
                <w:szCs w:val="18"/>
              </w:rPr>
              <w:t>☐</w:t>
            </w:r>
            <w:r w:rsidRPr="00FE229E">
              <w:rPr>
                <w:rFonts w:asciiTheme="minorHAnsi" w:eastAsia="MS Gothic" w:hAnsiTheme="minorHAnsi" w:cstheme="minorHAnsi"/>
                <w:sz w:val="18"/>
                <w:szCs w:val="18"/>
              </w:rPr>
              <w:t xml:space="preserve"> </w:t>
            </w:r>
            <w:r w:rsidRPr="00FE229E">
              <w:rPr>
                <w:rFonts w:asciiTheme="minorHAnsi" w:hAnsiTheme="minorHAnsi" w:cstheme="minorHAnsi"/>
                <w:sz w:val="18"/>
                <w:szCs w:val="18"/>
              </w:rPr>
              <w:t xml:space="preserve">Aydınlık Alan Görüntülemesi </w:t>
            </w:r>
          </w:p>
          <w:p w14:paraId="342B4C34" w14:textId="77777777" w:rsidR="00FE229E" w:rsidRPr="00FE229E" w:rsidRDefault="00FE229E" w:rsidP="00E94C17">
            <w:pPr>
              <w:ind w:left="-79"/>
              <w:jc w:val="both"/>
              <w:rPr>
                <w:rFonts w:asciiTheme="minorHAnsi" w:hAnsiTheme="minorHAnsi" w:cstheme="minorHAnsi"/>
                <w:sz w:val="18"/>
                <w:szCs w:val="18"/>
              </w:rPr>
            </w:pPr>
            <w:r w:rsidRPr="00FE229E">
              <w:rPr>
                <w:rFonts w:asciiTheme="minorHAnsi" w:hAnsiTheme="minorHAnsi" w:cstheme="minorHAnsi"/>
                <w:sz w:val="18"/>
                <w:szCs w:val="18"/>
              </w:rPr>
              <w:t xml:space="preserve">                                                                                  </w:t>
            </w:r>
          </w:p>
          <w:p w14:paraId="7C172E5E" w14:textId="77777777" w:rsidR="00FE229E" w:rsidRPr="00FE229E" w:rsidRDefault="00FE229E" w:rsidP="00E94C17">
            <w:pPr>
              <w:ind w:left="-79"/>
              <w:jc w:val="both"/>
              <w:rPr>
                <w:rFonts w:asciiTheme="minorHAnsi" w:hAnsiTheme="minorHAnsi" w:cstheme="minorHAnsi"/>
                <w:sz w:val="18"/>
                <w:szCs w:val="18"/>
              </w:rPr>
            </w:pPr>
            <w:r w:rsidRPr="00FE229E">
              <w:rPr>
                <w:rFonts w:asciiTheme="minorHAnsi" w:eastAsia="MS Gothic" w:hAnsi="MS Gothic" w:cstheme="minorHAnsi"/>
                <w:sz w:val="18"/>
                <w:szCs w:val="18"/>
              </w:rPr>
              <w:t>☐</w:t>
            </w:r>
            <w:r w:rsidRPr="00FE229E">
              <w:rPr>
                <w:rFonts w:asciiTheme="minorHAnsi" w:eastAsia="MS Gothic" w:hAnsiTheme="minorHAnsi" w:cstheme="minorHAnsi"/>
                <w:sz w:val="18"/>
                <w:szCs w:val="18"/>
              </w:rPr>
              <w:t xml:space="preserve"> </w:t>
            </w:r>
            <w:r w:rsidRPr="00FE229E">
              <w:rPr>
                <w:rFonts w:asciiTheme="minorHAnsi" w:hAnsiTheme="minorHAnsi" w:cstheme="minorHAnsi"/>
                <w:sz w:val="18"/>
                <w:szCs w:val="18"/>
              </w:rPr>
              <w:t xml:space="preserve">Karanlık Alan Görüntülemesi </w:t>
            </w:r>
          </w:p>
          <w:p w14:paraId="205AD74B" w14:textId="77777777" w:rsidR="00FE229E" w:rsidRPr="00FE229E" w:rsidRDefault="00FE229E" w:rsidP="00E94C17">
            <w:pPr>
              <w:ind w:left="-79"/>
              <w:jc w:val="both"/>
              <w:rPr>
                <w:rFonts w:asciiTheme="minorHAnsi" w:hAnsiTheme="minorHAnsi" w:cstheme="minorHAnsi"/>
                <w:b/>
                <w:sz w:val="18"/>
                <w:szCs w:val="18"/>
              </w:rPr>
            </w:pPr>
          </w:p>
          <w:p w14:paraId="5802178F" w14:textId="77777777" w:rsidR="00FE229E" w:rsidRPr="00FE229E" w:rsidRDefault="00FE229E" w:rsidP="00E94C17">
            <w:pPr>
              <w:ind w:left="-60"/>
              <w:jc w:val="both"/>
              <w:rPr>
                <w:rFonts w:asciiTheme="minorHAnsi" w:hAnsiTheme="minorHAnsi" w:cstheme="minorHAnsi"/>
                <w:color w:val="000000"/>
                <w:sz w:val="18"/>
                <w:szCs w:val="18"/>
              </w:rPr>
            </w:pPr>
            <w:r w:rsidRPr="00FE229E">
              <w:rPr>
                <w:rFonts w:asciiTheme="minorHAnsi" w:eastAsia="MS Gothic" w:hAnsi="MS Gothic" w:cstheme="minorHAnsi"/>
                <w:sz w:val="18"/>
                <w:szCs w:val="18"/>
              </w:rPr>
              <w:t>☐</w:t>
            </w:r>
            <w:r w:rsidRPr="00FE229E">
              <w:rPr>
                <w:rFonts w:asciiTheme="minorHAnsi" w:eastAsia="MS Gothic" w:hAnsi="MS Gothic" w:cstheme="minorHAnsi"/>
                <w:sz w:val="18"/>
                <w:szCs w:val="18"/>
              </w:rPr>
              <w:t xml:space="preserve"> </w:t>
            </w:r>
            <w:r w:rsidRPr="00FE229E">
              <w:rPr>
                <w:rFonts w:asciiTheme="minorHAnsi" w:hAnsiTheme="minorHAnsi" w:cstheme="minorHAnsi"/>
                <w:color w:val="000000"/>
                <w:sz w:val="18"/>
                <w:szCs w:val="18"/>
              </w:rPr>
              <w:t xml:space="preserve">Seçilmiş Alan Kırınım Örgesi </w:t>
            </w:r>
          </w:p>
          <w:p w14:paraId="634EB572" w14:textId="77777777" w:rsidR="00FE229E" w:rsidRPr="00FE229E" w:rsidRDefault="00FE229E" w:rsidP="00E94C17">
            <w:pPr>
              <w:ind w:left="-60"/>
              <w:jc w:val="both"/>
              <w:rPr>
                <w:rFonts w:asciiTheme="minorHAnsi" w:hAnsiTheme="minorHAnsi" w:cstheme="minorHAnsi"/>
                <w:color w:val="000000"/>
                <w:sz w:val="18"/>
                <w:szCs w:val="18"/>
              </w:rPr>
            </w:pPr>
          </w:p>
          <w:p w14:paraId="5D93B0DA" w14:textId="77777777" w:rsidR="00FE229E" w:rsidRPr="00FE229E" w:rsidRDefault="00FE229E" w:rsidP="00E94C17">
            <w:pPr>
              <w:ind w:left="-60"/>
              <w:jc w:val="both"/>
              <w:rPr>
                <w:rFonts w:ascii="Arial" w:hAnsi="Arial" w:cs="Arial"/>
                <w:b/>
                <w:sz w:val="18"/>
                <w:szCs w:val="18"/>
              </w:rPr>
            </w:pPr>
            <w:r w:rsidRPr="00FE229E">
              <w:rPr>
                <w:rFonts w:asciiTheme="minorHAnsi" w:eastAsia="MS Gothic" w:hAnsi="MS Gothic" w:cstheme="minorHAnsi"/>
                <w:sz w:val="18"/>
                <w:szCs w:val="18"/>
              </w:rPr>
              <w:t>☐</w:t>
            </w:r>
            <w:r w:rsidRPr="00FE229E">
              <w:rPr>
                <w:rFonts w:asciiTheme="minorHAnsi" w:eastAsia="MS Gothic" w:hAnsiTheme="minorHAnsi" w:cstheme="minorHAnsi"/>
                <w:sz w:val="18"/>
                <w:szCs w:val="18"/>
              </w:rPr>
              <w:t xml:space="preserve"> </w:t>
            </w:r>
            <w:r w:rsidRPr="00FE229E">
              <w:rPr>
                <w:rFonts w:asciiTheme="minorHAnsi" w:hAnsiTheme="minorHAnsi" w:cstheme="minorHAnsi"/>
                <w:color w:val="000000"/>
                <w:sz w:val="18"/>
                <w:szCs w:val="18"/>
              </w:rPr>
              <w:t xml:space="preserve">Tomografi                                                                                                                                                  </w:t>
            </w:r>
          </w:p>
        </w:tc>
      </w:tr>
      <w:tr w:rsidR="00FE229E" w:rsidRPr="00AD34B2" w14:paraId="77B7F67D" w14:textId="77777777" w:rsidTr="00FE229E">
        <w:trPr>
          <w:trHeight w:val="180"/>
        </w:trPr>
        <w:tc>
          <w:tcPr>
            <w:tcW w:w="10206" w:type="dxa"/>
            <w:gridSpan w:val="3"/>
            <w:tcBorders>
              <w:left w:val="nil"/>
              <w:right w:val="nil"/>
            </w:tcBorders>
            <w:vAlign w:val="center"/>
          </w:tcPr>
          <w:p w14:paraId="0F9C3C0A" w14:textId="77777777" w:rsidR="00FE229E" w:rsidRPr="00FE229E" w:rsidRDefault="00FE229E" w:rsidP="00E94C17">
            <w:pPr>
              <w:pStyle w:val="GurupBasligi"/>
              <w:snapToGrid w:val="0"/>
              <w:spacing w:before="0" w:after="0"/>
              <w:jc w:val="center"/>
              <w:rPr>
                <w:rFonts w:ascii="Calibri" w:hAnsi="Calibri" w:cs="Calibri"/>
                <w:szCs w:val="18"/>
              </w:rPr>
            </w:pPr>
          </w:p>
        </w:tc>
      </w:tr>
      <w:tr w:rsidR="00FE229E" w:rsidRPr="002A71B6" w14:paraId="6AB58303" w14:textId="77777777" w:rsidTr="007978CC">
        <w:trPr>
          <w:cantSplit/>
          <w:trHeight w:val="86"/>
        </w:trPr>
        <w:tc>
          <w:tcPr>
            <w:tcW w:w="284" w:type="dxa"/>
            <w:vMerge w:val="restart"/>
            <w:textDirection w:val="btLr"/>
            <w:vAlign w:val="center"/>
          </w:tcPr>
          <w:p w14:paraId="677815B7" w14:textId="77777777" w:rsidR="00FE229E" w:rsidRPr="00FE229E" w:rsidRDefault="00FE229E" w:rsidP="00E94C17">
            <w:pPr>
              <w:pStyle w:val="GrupYazi"/>
              <w:snapToGrid w:val="0"/>
              <w:spacing w:before="0" w:after="0"/>
              <w:jc w:val="center"/>
              <w:rPr>
                <w:rFonts w:ascii="Calibri" w:hAnsi="Calibri" w:cs="Calibri"/>
                <w:b/>
                <w:szCs w:val="18"/>
              </w:rPr>
            </w:pPr>
            <w:r w:rsidRPr="00FE229E">
              <w:rPr>
                <w:rFonts w:ascii="Calibri" w:hAnsi="Calibri" w:cs="Calibri"/>
                <w:b/>
                <w:szCs w:val="18"/>
              </w:rPr>
              <w:t>NUMUNE BİLGİLERİ</w:t>
            </w:r>
          </w:p>
        </w:tc>
        <w:tc>
          <w:tcPr>
            <w:tcW w:w="2787" w:type="dxa"/>
            <w:vMerge w:val="restart"/>
            <w:vAlign w:val="center"/>
          </w:tcPr>
          <w:p w14:paraId="04E5F483" w14:textId="77777777" w:rsidR="00FE229E" w:rsidRPr="00FE229E" w:rsidRDefault="00FE229E" w:rsidP="007978CC">
            <w:pPr>
              <w:rPr>
                <w:rFonts w:ascii="Calibri" w:hAnsi="Calibri" w:cs="Calibri"/>
                <w:b/>
                <w:sz w:val="18"/>
                <w:szCs w:val="18"/>
              </w:rPr>
            </w:pPr>
            <w:r w:rsidRPr="00FE229E">
              <w:rPr>
                <w:rFonts w:ascii="Calibri" w:hAnsi="Calibri" w:cs="Calibri"/>
                <w:b/>
                <w:sz w:val="18"/>
                <w:szCs w:val="18"/>
              </w:rPr>
              <w:t>Numune Kodu ve Tanımı</w:t>
            </w:r>
          </w:p>
        </w:tc>
        <w:tc>
          <w:tcPr>
            <w:tcW w:w="7135" w:type="dxa"/>
            <w:vAlign w:val="center"/>
          </w:tcPr>
          <w:p w14:paraId="04E1EFB4" w14:textId="77777777" w:rsidR="00FE229E" w:rsidRPr="00FE229E" w:rsidRDefault="00FE229E" w:rsidP="007978CC">
            <w:pPr>
              <w:rPr>
                <w:rFonts w:ascii="Calibri" w:hAnsi="Calibri" w:cs="Calibri"/>
                <w:sz w:val="18"/>
                <w:szCs w:val="18"/>
              </w:rPr>
            </w:pPr>
            <w:r w:rsidRPr="00FE229E">
              <w:rPr>
                <w:rFonts w:ascii="Calibri" w:hAnsi="Calibri" w:cs="Calibri"/>
                <w:sz w:val="18"/>
                <w:szCs w:val="18"/>
              </w:rPr>
              <w:t>01</w:t>
            </w:r>
          </w:p>
        </w:tc>
      </w:tr>
      <w:tr w:rsidR="00FE229E" w:rsidRPr="002A71B6" w14:paraId="16175A97" w14:textId="77777777" w:rsidTr="007978CC">
        <w:trPr>
          <w:cantSplit/>
          <w:trHeight w:val="86"/>
        </w:trPr>
        <w:tc>
          <w:tcPr>
            <w:tcW w:w="284" w:type="dxa"/>
            <w:vMerge/>
            <w:textDirection w:val="btLr"/>
            <w:vAlign w:val="center"/>
          </w:tcPr>
          <w:p w14:paraId="506FF3E3"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Merge/>
            <w:vAlign w:val="center"/>
          </w:tcPr>
          <w:p w14:paraId="71EC3795" w14:textId="77777777" w:rsidR="00FE229E" w:rsidRPr="00FE229E" w:rsidRDefault="00FE229E" w:rsidP="007978CC">
            <w:pPr>
              <w:rPr>
                <w:rFonts w:ascii="Calibri" w:hAnsi="Calibri" w:cs="Calibri"/>
                <w:b/>
                <w:sz w:val="18"/>
                <w:szCs w:val="18"/>
              </w:rPr>
            </w:pPr>
          </w:p>
        </w:tc>
        <w:tc>
          <w:tcPr>
            <w:tcW w:w="7135" w:type="dxa"/>
            <w:vAlign w:val="center"/>
          </w:tcPr>
          <w:p w14:paraId="0E1D5375" w14:textId="77777777" w:rsidR="00FE229E" w:rsidRPr="00FE229E" w:rsidRDefault="00FE229E" w:rsidP="007978CC">
            <w:pPr>
              <w:rPr>
                <w:rFonts w:ascii="Calibri" w:hAnsi="Calibri" w:cs="Calibri"/>
                <w:sz w:val="18"/>
                <w:szCs w:val="18"/>
              </w:rPr>
            </w:pPr>
            <w:r w:rsidRPr="00FE229E">
              <w:rPr>
                <w:rFonts w:ascii="Calibri" w:hAnsi="Calibri" w:cs="Calibri"/>
                <w:sz w:val="18"/>
                <w:szCs w:val="18"/>
              </w:rPr>
              <w:t>02</w:t>
            </w:r>
          </w:p>
        </w:tc>
      </w:tr>
      <w:tr w:rsidR="00FE229E" w:rsidRPr="002A71B6" w14:paraId="10C0E14B" w14:textId="77777777" w:rsidTr="007978CC">
        <w:trPr>
          <w:cantSplit/>
          <w:trHeight w:val="86"/>
        </w:trPr>
        <w:tc>
          <w:tcPr>
            <w:tcW w:w="284" w:type="dxa"/>
            <w:vMerge/>
            <w:textDirection w:val="btLr"/>
            <w:vAlign w:val="center"/>
          </w:tcPr>
          <w:p w14:paraId="18FB1758"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Merge/>
            <w:vAlign w:val="center"/>
          </w:tcPr>
          <w:p w14:paraId="73BB3F31" w14:textId="77777777" w:rsidR="00FE229E" w:rsidRPr="00FE229E" w:rsidRDefault="00FE229E" w:rsidP="007978CC">
            <w:pPr>
              <w:rPr>
                <w:rFonts w:ascii="Calibri" w:hAnsi="Calibri" w:cs="Calibri"/>
                <w:b/>
                <w:sz w:val="18"/>
                <w:szCs w:val="18"/>
              </w:rPr>
            </w:pPr>
          </w:p>
        </w:tc>
        <w:tc>
          <w:tcPr>
            <w:tcW w:w="7135" w:type="dxa"/>
            <w:vAlign w:val="center"/>
          </w:tcPr>
          <w:p w14:paraId="71742BCA" w14:textId="77777777" w:rsidR="00FE229E" w:rsidRPr="00FE229E" w:rsidRDefault="00FE229E" w:rsidP="007978CC">
            <w:pPr>
              <w:rPr>
                <w:rFonts w:ascii="Calibri" w:hAnsi="Calibri" w:cs="Calibri"/>
                <w:sz w:val="18"/>
                <w:szCs w:val="18"/>
              </w:rPr>
            </w:pPr>
            <w:r w:rsidRPr="00FE229E">
              <w:rPr>
                <w:rFonts w:ascii="Calibri" w:hAnsi="Calibri" w:cs="Calibri"/>
                <w:sz w:val="18"/>
                <w:szCs w:val="18"/>
              </w:rPr>
              <w:t>03</w:t>
            </w:r>
          </w:p>
        </w:tc>
      </w:tr>
      <w:tr w:rsidR="00FE229E" w:rsidRPr="00AD34B2" w14:paraId="372E9334" w14:textId="77777777" w:rsidTr="007978CC">
        <w:trPr>
          <w:cantSplit/>
          <w:trHeight w:val="284"/>
        </w:trPr>
        <w:tc>
          <w:tcPr>
            <w:tcW w:w="284" w:type="dxa"/>
            <w:vMerge/>
            <w:textDirection w:val="btLr"/>
            <w:vAlign w:val="center"/>
          </w:tcPr>
          <w:p w14:paraId="528FA5EE"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Align w:val="center"/>
          </w:tcPr>
          <w:p w14:paraId="6BDD7154"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 Sayısı</w:t>
            </w:r>
          </w:p>
        </w:tc>
        <w:tc>
          <w:tcPr>
            <w:tcW w:w="7135" w:type="dxa"/>
            <w:vAlign w:val="center"/>
          </w:tcPr>
          <w:p w14:paraId="29518380" w14:textId="77777777" w:rsidR="00FE229E" w:rsidRPr="00FE229E" w:rsidRDefault="00FE229E" w:rsidP="007978CC">
            <w:pPr>
              <w:pStyle w:val="GrupYazi"/>
              <w:spacing w:before="0" w:after="0"/>
              <w:jc w:val="left"/>
              <w:rPr>
                <w:rFonts w:ascii="Calibri" w:hAnsi="Calibri" w:cs="Calibri"/>
                <w:b/>
                <w:szCs w:val="18"/>
              </w:rPr>
            </w:pPr>
          </w:p>
        </w:tc>
      </w:tr>
      <w:tr w:rsidR="00FE229E" w:rsidRPr="00AD34B2" w14:paraId="7C181BF2" w14:textId="77777777" w:rsidTr="007978CC">
        <w:trPr>
          <w:cantSplit/>
          <w:trHeight w:val="284"/>
        </w:trPr>
        <w:tc>
          <w:tcPr>
            <w:tcW w:w="284" w:type="dxa"/>
            <w:vMerge/>
            <w:textDirection w:val="btLr"/>
            <w:vAlign w:val="center"/>
          </w:tcPr>
          <w:p w14:paraId="10D1F33B"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Align w:val="center"/>
          </w:tcPr>
          <w:p w14:paraId="616CE0E5"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 İçeriği</w:t>
            </w:r>
          </w:p>
        </w:tc>
        <w:tc>
          <w:tcPr>
            <w:tcW w:w="7135" w:type="dxa"/>
            <w:vAlign w:val="center"/>
          </w:tcPr>
          <w:p w14:paraId="28FC8F74" w14:textId="77777777" w:rsidR="00FE229E" w:rsidRPr="00FE229E" w:rsidRDefault="00FE229E" w:rsidP="007978CC">
            <w:pPr>
              <w:pStyle w:val="GrupYazi"/>
              <w:spacing w:before="0" w:after="0"/>
              <w:jc w:val="left"/>
              <w:rPr>
                <w:rFonts w:ascii="Calibri" w:hAnsi="Calibri" w:cs="Calibri"/>
                <w:b/>
                <w:szCs w:val="18"/>
              </w:rPr>
            </w:pPr>
          </w:p>
        </w:tc>
      </w:tr>
      <w:tr w:rsidR="00FE229E" w:rsidRPr="00AD34B2" w14:paraId="7C43F6E3" w14:textId="77777777" w:rsidTr="007978CC">
        <w:trPr>
          <w:cantSplit/>
          <w:trHeight w:val="264"/>
        </w:trPr>
        <w:tc>
          <w:tcPr>
            <w:tcW w:w="284" w:type="dxa"/>
            <w:vMerge/>
            <w:textDirection w:val="btLr"/>
            <w:vAlign w:val="center"/>
          </w:tcPr>
          <w:p w14:paraId="43F505B4"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Align w:val="center"/>
          </w:tcPr>
          <w:p w14:paraId="29E8AEB9"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Numunede İncelenecek Oluşumların Boyutu</w:t>
            </w:r>
          </w:p>
        </w:tc>
        <w:tc>
          <w:tcPr>
            <w:tcW w:w="7135" w:type="dxa"/>
            <w:vAlign w:val="center"/>
          </w:tcPr>
          <w:p w14:paraId="5E83AB00" w14:textId="77777777" w:rsidR="00FE229E" w:rsidRPr="00FE229E" w:rsidRDefault="00FE229E" w:rsidP="007978CC">
            <w:pPr>
              <w:pStyle w:val="GrupYazi"/>
              <w:spacing w:before="0" w:after="0"/>
              <w:jc w:val="left"/>
              <w:rPr>
                <w:rFonts w:ascii="Calibri" w:hAnsi="Calibri" w:cs="Calibri"/>
                <w:b/>
                <w:szCs w:val="18"/>
              </w:rPr>
            </w:pPr>
          </w:p>
        </w:tc>
      </w:tr>
      <w:tr w:rsidR="00FE229E" w:rsidRPr="00AD34B2" w14:paraId="6EFB17A1" w14:textId="77777777" w:rsidTr="007978CC">
        <w:trPr>
          <w:cantSplit/>
          <w:trHeight w:val="268"/>
        </w:trPr>
        <w:tc>
          <w:tcPr>
            <w:tcW w:w="284" w:type="dxa"/>
            <w:vMerge/>
            <w:textDirection w:val="btLr"/>
            <w:vAlign w:val="center"/>
          </w:tcPr>
          <w:p w14:paraId="56636524"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Align w:val="center"/>
          </w:tcPr>
          <w:p w14:paraId="3E2BE787"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 Cinsi</w:t>
            </w:r>
          </w:p>
        </w:tc>
        <w:tc>
          <w:tcPr>
            <w:tcW w:w="7135" w:type="dxa"/>
            <w:vAlign w:val="center"/>
          </w:tcPr>
          <w:p w14:paraId="355DEA87" w14:textId="77777777" w:rsidR="00FE229E" w:rsidRPr="00FE229E" w:rsidRDefault="00015893" w:rsidP="007978CC">
            <w:pPr>
              <w:pStyle w:val="GrupYazi"/>
              <w:spacing w:before="0" w:after="0"/>
              <w:jc w:val="left"/>
              <w:rPr>
                <w:rFonts w:ascii="Calibri" w:hAnsi="Calibri" w:cs="Calibri"/>
                <w:b/>
                <w:szCs w:val="18"/>
              </w:rPr>
            </w:pPr>
            <w:sdt>
              <w:sdtPr>
                <w:rPr>
                  <w:rFonts w:ascii="Calibri" w:hAnsi="Calibri" w:cs="Calibri"/>
                  <w:szCs w:val="18"/>
                </w:rPr>
                <w:id w:val="5941141"/>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İnorganik   </w:t>
            </w:r>
            <w:sdt>
              <w:sdtPr>
                <w:rPr>
                  <w:rFonts w:ascii="Calibri" w:hAnsi="Calibri" w:cs="Calibri"/>
                  <w:szCs w:val="18"/>
                </w:rPr>
                <w:id w:val="5941142"/>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Organik    </w:t>
            </w:r>
            <w:sdt>
              <w:sdtPr>
                <w:rPr>
                  <w:rFonts w:ascii="Calibri" w:hAnsi="Calibri" w:cs="Calibri"/>
                  <w:szCs w:val="18"/>
                </w:rPr>
                <w:id w:val="10260126"/>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Diğer.............  </w:t>
            </w:r>
          </w:p>
        </w:tc>
      </w:tr>
      <w:tr w:rsidR="00FE229E" w:rsidRPr="00AD34B2" w14:paraId="4438B94C" w14:textId="77777777" w:rsidTr="007978CC">
        <w:trPr>
          <w:cantSplit/>
          <w:trHeight w:val="268"/>
        </w:trPr>
        <w:tc>
          <w:tcPr>
            <w:tcW w:w="284" w:type="dxa"/>
            <w:vMerge/>
            <w:textDirection w:val="btLr"/>
            <w:vAlign w:val="center"/>
          </w:tcPr>
          <w:p w14:paraId="31C66C7B" w14:textId="77777777" w:rsidR="00FE229E" w:rsidRPr="00FE229E" w:rsidRDefault="00FE229E" w:rsidP="00E94C17">
            <w:pPr>
              <w:pStyle w:val="GrupYazi"/>
              <w:snapToGrid w:val="0"/>
              <w:spacing w:before="0" w:after="0"/>
              <w:jc w:val="center"/>
              <w:rPr>
                <w:rFonts w:ascii="Calibri" w:hAnsi="Calibri" w:cs="Calibri"/>
                <w:b/>
                <w:szCs w:val="18"/>
              </w:rPr>
            </w:pPr>
          </w:p>
        </w:tc>
        <w:tc>
          <w:tcPr>
            <w:tcW w:w="2787" w:type="dxa"/>
            <w:vAlign w:val="center"/>
          </w:tcPr>
          <w:p w14:paraId="243C813A"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 Formu</w:t>
            </w:r>
          </w:p>
        </w:tc>
        <w:tc>
          <w:tcPr>
            <w:tcW w:w="7135" w:type="dxa"/>
            <w:vAlign w:val="center"/>
          </w:tcPr>
          <w:p w14:paraId="4036600B" w14:textId="77777777" w:rsidR="00FE229E" w:rsidRPr="00FE229E" w:rsidRDefault="00015893" w:rsidP="007978CC">
            <w:pPr>
              <w:pStyle w:val="GrupYazi"/>
              <w:spacing w:before="0" w:after="0"/>
              <w:jc w:val="left"/>
              <w:rPr>
                <w:rFonts w:ascii="Calibri" w:hAnsi="Calibri" w:cs="Calibri"/>
                <w:szCs w:val="18"/>
              </w:rPr>
            </w:pPr>
            <w:sdt>
              <w:sdtPr>
                <w:rPr>
                  <w:rFonts w:ascii="Calibri" w:hAnsi="Calibri" w:cs="Calibri"/>
                  <w:szCs w:val="18"/>
                </w:rPr>
                <w:id w:val="-49847626"/>
              </w:sdtPr>
              <w:sdtEndPr/>
              <w:sdtContent>
                <w:sdt>
                  <w:sdtPr>
                    <w:rPr>
                      <w:rFonts w:ascii="Calibri" w:hAnsi="Calibri" w:cs="Calibri"/>
                      <w:szCs w:val="18"/>
                    </w:rPr>
                    <w:id w:val="5173833"/>
                  </w:sdtPr>
                  <w:sdtEndPr/>
                  <w:sdtContent>
                    <w:r w:rsidR="00FE229E" w:rsidRPr="00FE229E">
                      <w:rPr>
                        <w:rFonts w:ascii="MS Gothic" w:eastAsia="MS Gothic" w:hAnsi="MS Gothic" w:cs="Calibri" w:hint="eastAsia"/>
                        <w:szCs w:val="18"/>
                      </w:rPr>
                      <w:t>☐</w:t>
                    </w:r>
                  </w:sdtContent>
                </w:sdt>
              </w:sdtContent>
            </w:sdt>
            <w:r w:rsidR="00FE229E" w:rsidRPr="00FE229E">
              <w:rPr>
                <w:rFonts w:ascii="Calibri" w:hAnsi="Calibri" w:cs="Calibri"/>
                <w:szCs w:val="18"/>
              </w:rPr>
              <w:t xml:space="preserve"> Toz        </w:t>
            </w:r>
            <w:sdt>
              <w:sdtPr>
                <w:rPr>
                  <w:rFonts w:ascii="Calibri" w:hAnsi="Calibri" w:cs="Calibri"/>
                  <w:szCs w:val="18"/>
                </w:rPr>
                <w:id w:val="-1266141344"/>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Film                      </w:t>
            </w:r>
            <w:sdt>
              <w:sdtPr>
                <w:rPr>
                  <w:rFonts w:ascii="Calibri" w:hAnsi="Calibri" w:cs="Calibri"/>
                  <w:szCs w:val="18"/>
                </w:rPr>
                <w:id w:val="5173831"/>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Hacimli </w:t>
            </w:r>
          </w:p>
          <w:p w14:paraId="010F54E6" w14:textId="77777777" w:rsidR="00FE229E" w:rsidRPr="00FE229E" w:rsidRDefault="00015893" w:rsidP="007978CC">
            <w:pPr>
              <w:pStyle w:val="GrupYazi"/>
              <w:spacing w:before="0" w:after="0"/>
              <w:jc w:val="left"/>
              <w:rPr>
                <w:rFonts w:ascii="Calibri" w:hAnsi="Calibri" w:cs="Calibri"/>
                <w:b/>
                <w:szCs w:val="18"/>
              </w:rPr>
            </w:pPr>
            <w:sdt>
              <w:sdtPr>
                <w:rPr>
                  <w:rFonts w:ascii="Calibri" w:hAnsi="Calibri" w:cs="Calibri"/>
                  <w:szCs w:val="18"/>
                </w:rPr>
                <w:id w:val="5173835"/>
              </w:sdtPr>
              <w:sdtEndPr/>
              <w:sdtContent>
                <w:r w:rsidR="00FE229E" w:rsidRPr="00FE229E">
                  <w:rPr>
                    <w:rFonts w:ascii="MS Gothic" w:eastAsia="MS Gothic" w:hAnsi="MS Gothic" w:cs="Calibri" w:hint="eastAsia"/>
                    <w:szCs w:val="18"/>
                  </w:rPr>
                  <w:t>☐</w:t>
                </w:r>
              </w:sdtContent>
            </w:sdt>
            <w:r w:rsidR="00FE229E" w:rsidRPr="00FE229E">
              <w:rPr>
                <w:rFonts w:ascii="Calibri" w:hAnsi="Calibri" w:cs="Calibri"/>
                <w:szCs w:val="18"/>
              </w:rPr>
              <w:t xml:space="preserve"> Sıvı Çözeltide, çözeltinin adı ....................  </w:t>
            </w:r>
            <w:sdt>
              <w:sdtPr>
                <w:rPr>
                  <w:rFonts w:ascii="Calibri" w:hAnsi="Calibri" w:cs="Calibri"/>
                  <w:szCs w:val="18"/>
                </w:rPr>
                <w:id w:val="87897883"/>
              </w:sdtPr>
              <w:sdtEndPr/>
              <w:sdtContent>
                <w:sdt>
                  <w:sdtPr>
                    <w:rPr>
                      <w:rFonts w:ascii="Calibri" w:hAnsi="Calibri" w:cs="Calibri"/>
                      <w:szCs w:val="18"/>
                    </w:rPr>
                    <w:id w:val="5173837"/>
                  </w:sdtPr>
                  <w:sdtEndPr/>
                  <w:sdtContent>
                    <w:r w:rsidR="00FE229E" w:rsidRPr="00FE229E">
                      <w:rPr>
                        <w:rFonts w:ascii="MS Gothic" w:eastAsia="MS Gothic" w:hAnsi="MS Gothic" w:cs="Calibri" w:hint="eastAsia"/>
                        <w:szCs w:val="18"/>
                      </w:rPr>
                      <w:t>☐</w:t>
                    </w:r>
                  </w:sdtContent>
                </w:sdt>
              </w:sdtContent>
            </w:sdt>
            <w:r w:rsidR="00FE229E" w:rsidRPr="00FE229E">
              <w:rPr>
                <w:rFonts w:ascii="Calibri" w:hAnsi="Calibri" w:cs="Calibri"/>
                <w:szCs w:val="18"/>
              </w:rPr>
              <w:t xml:space="preserve"> Izgarada hazır geldi                       </w:t>
            </w:r>
          </w:p>
        </w:tc>
      </w:tr>
      <w:tr w:rsidR="00FE229E" w:rsidRPr="00AD34B2" w14:paraId="3A2FF70E" w14:textId="77777777" w:rsidTr="007978CC">
        <w:trPr>
          <w:cantSplit/>
          <w:trHeight w:val="417"/>
        </w:trPr>
        <w:tc>
          <w:tcPr>
            <w:tcW w:w="284" w:type="dxa"/>
            <w:vMerge/>
            <w:textDirection w:val="btLr"/>
            <w:vAlign w:val="center"/>
          </w:tcPr>
          <w:p w14:paraId="4F2965DC" w14:textId="77777777" w:rsidR="00FE229E" w:rsidRPr="00FE229E" w:rsidRDefault="00FE229E" w:rsidP="00E94C17">
            <w:pPr>
              <w:pStyle w:val="GrupYazi"/>
              <w:snapToGrid w:val="0"/>
              <w:spacing w:before="0" w:after="0"/>
              <w:jc w:val="center"/>
              <w:rPr>
                <w:rFonts w:ascii="Calibri" w:hAnsi="Calibri" w:cs="Calibri"/>
                <w:b/>
                <w:szCs w:val="18"/>
              </w:rPr>
            </w:pPr>
          </w:p>
        </w:tc>
        <w:tc>
          <w:tcPr>
            <w:tcW w:w="9922" w:type="dxa"/>
            <w:gridSpan w:val="2"/>
            <w:vAlign w:val="center"/>
          </w:tcPr>
          <w:p w14:paraId="023598A5" w14:textId="77777777" w:rsidR="00FE229E" w:rsidRPr="00FE229E" w:rsidRDefault="00FE229E" w:rsidP="007978CC">
            <w:pPr>
              <w:pStyle w:val="GrupYazi"/>
              <w:spacing w:before="0" w:after="0"/>
              <w:jc w:val="left"/>
              <w:rPr>
                <w:rFonts w:ascii="Calibri" w:hAnsi="Calibri" w:cs="Calibri"/>
                <w:b/>
                <w:szCs w:val="18"/>
              </w:rPr>
            </w:pPr>
            <w:r w:rsidRPr="00FE229E">
              <w:rPr>
                <w:rFonts w:ascii="Calibri" w:hAnsi="Calibri" w:cs="Calibri"/>
                <w:b/>
                <w:szCs w:val="18"/>
              </w:rPr>
              <w:t>Numunenin (varsa) özel saklama koşulları:</w:t>
            </w:r>
          </w:p>
          <w:p w14:paraId="5D2D9EBF" w14:textId="77777777" w:rsidR="00FE229E" w:rsidRPr="00FE229E" w:rsidRDefault="00FE229E" w:rsidP="007978CC">
            <w:pPr>
              <w:pStyle w:val="GrupYazi"/>
              <w:spacing w:before="0" w:after="0"/>
              <w:jc w:val="left"/>
              <w:rPr>
                <w:rFonts w:ascii="Calibri" w:hAnsi="Calibri" w:cs="Calibri"/>
                <w:szCs w:val="18"/>
              </w:rPr>
            </w:pPr>
            <w:r w:rsidRPr="00FE229E">
              <w:rPr>
                <w:rFonts w:ascii="Calibri" w:hAnsi="Calibri" w:cs="Calibri"/>
                <w:szCs w:val="18"/>
              </w:rPr>
              <w:t xml:space="preserve">Analizden sonra numune geri isteniyor mu?          Evet </w:t>
            </w:r>
            <w:sdt>
              <w:sdtPr>
                <w:rPr>
                  <w:rFonts w:ascii="Calibri" w:hAnsi="Calibri" w:cs="Calibri"/>
                  <w:szCs w:val="18"/>
                </w:rPr>
                <w:id w:val="-1898115057"/>
              </w:sdtPr>
              <w:sdtEndPr/>
              <w:sdtContent>
                <w:r w:rsidRPr="00FE229E">
                  <w:rPr>
                    <w:rFonts w:ascii="MS Gothic" w:eastAsia="MS Gothic" w:hAnsi="MS Gothic" w:cs="Calibri" w:hint="eastAsia"/>
                    <w:szCs w:val="18"/>
                  </w:rPr>
                  <w:t>☐</w:t>
                </w:r>
              </w:sdtContent>
            </w:sdt>
            <w:r w:rsidRPr="00FE229E">
              <w:rPr>
                <w:rFonts w:ascii="Calibri" w:hAnsi="Calibri" w:cs="Calibri"/>
                <w:szCs w:val="18"/>
              </w:rPr>
              <w:t xml:space="preserve">              Hayır </w:t>
            </w:r>
            <w:sdt>
              <w:sdtPr>
                <w:rPr>
                  <w:rFonts w:ascii="Calibri" w:hAnsi="Calibri" w:cs="Calibri"/>
                  <w:szCs w:val="18"/>
                </w:rPr>
                <w:id w:val="123044904"/>
              </w:sdtPr>
              <w:sdtEndPr/>
              <w:sdtContent>
                <w:r w:rsidRPr="00FE229E">
                  <w:rPr>
                    <w:rFonts w:ascii="MS Gothic" w:eastAsia="MS Gothic" w:hAnsi="MS Gothic" w:cs="Calibri" w:hint="eastAsia"/>
                    <w:szCs w:val="18"/>
                  </w:rPr>
                  <w:t>☐</w:t>
                </w:r>
              </w:sdtContent>
            </w:sdt>
          </w:p>
        </w:tc>
      </w:tr>
    </w:tbl>
    <w:p w14:paraId="5D25B39E" w14:textId="77777777" w:rsidR="00C607A7" w:rsidRDefault="00C607A7">
      <w:pPr>
        <w:rPr>
          <w:rFonts w:asciiTheme="minorHAnsi" w:hAnsiTheme="minorHAnsi"/>
          <w:sz w:val="20"/>
          <w:szCs w:val="20"/>
        </w:rPr>
      </w:pPr>
    </w:p>
    <w:p w14:paraId="0A68A4F2" w14:textId="77777777" w:rsidR="00C607A7" w:rsidRPr="00F37420"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7DC5267F" w14:textId="77777777" w:rsidTr="00EC15AF">
        <w:tc>
          <w:tcPr>
            <w:tcW w:w="10206" w:type="dxa"/>
          </w:tcPr>
          <w:p w14:paraId="6B8C84A5" w14:textId="77777777" w:rsidR="00FE229E" w:rsidRPr="00FE229E" w:rsidRDefault="00FE229E" w:rsidP="00FE229E">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FE229E">
              <w:rPr>
                <w:rFonts w:ascii="Calibri" w:eastAsia="Calibri" w:hAnsi="Calibri" w:cs="Calibri"/>
                <w:i w:val="0"/>
                <w:color w:val="000000"/>
                <w:szCs w:val="20"/>
                <w:lang w:eastAsia="en-US"/>
                <w14:shadow w14:blurRad="0" w14:dist="0" w14:dir="0" w14:sx="0" w14:sy="0" w14:kx="0" w14:ky="0" w14:algn="none">
                  <w14:srgbClr w14:val="000000"/>
                </w14:shadow>
              </w:rPr>
              <w:t>Yüksek Kontrastlı Transmisyon Elektron Mikroskobu (CTEM) Numune Kabul Kriterleri</w:t>
            </w:r>
            <w:r w:rsidRPr="00FE229E">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08C998A5" w14:textId="77777777" w:rsidR="00FE229E" w:rsidRPr="00FE229E" w:rsidRDefault="00FE229E" w:rsidP="00FE229E">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FE229E">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38F1983B" w14:textId="77777777" w:rsidR="00FE229E" w:rsidRPr="00FE229E" w:rsidRDefault="00FE229E" w:rsidP="00FE229E">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2769E24E"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CTEM analiz başvurusu için gerekli planlamaların yapılması sebebi ile 2 hafta önceden başvuru yapılması, Numune Kabul Birimi aracılığıyla TEML Laboratuvarı ile temasa geçilmesi gerekir.</w:t>
            </w:r>
          </w:p>
          <w:p w14:paraId="241BA022"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Transmisyon Elektron Mikroskopi Laboratuvarı (TEML) sorumlusu ile görüşüp doğru yönlendirmeleri yapılan müşterinin başvuru formlarını Numune Kabul Birimi’ne teslimini takiben başvuruların imza sürecinden geçip TEML’ye ulaştığı tarih esas alınarak en yakın tarihli boş zamana randevu verilir.</w:t>
            </w:r>
          </w:p>
          <w:p w14:paraId="52DAEB01"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CTEM genellikle polimerik ve biyolojik numunelerin incelenmesinde kullanılan bir cihazdır. Numuneler toz, ince film veya bulk (hacimli) şeklinde olabilir.</w:t>
            </w:r>
          </w:p>
          <w:p w14:paraId="3376571C"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5DF8AD87"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 xml:space="preserve">Grid üzerinde incelenmeye hazır şekilde ise numunenin analiz tarihinde getirilmesi yeterlidir. </w:t>
            </w:r>
          </w:p>
          <w:p w14:paraId="28260483"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Numune hazırlama MERLAB’da yapılacak ise toz numuneler en geç analiz tarihinden 1 gün önce, katı blok numuneler en geç analiz tarihinden 7 gün önce getirilmelidir.</w:t>
            </w:r>
          </w:p>
          <w:p w14:paraId="5587E1B7"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İncelenecek numune toz şeklinde ise parçacık boyutunun 100 nm’den küçük olması gerekmektedir. Toz numune uygun bir sıvı (alkol, distile su, aseton, hekzan gibi) içerisinde süspanse edilerek getirilmelidir. Süspansiyonun içerisindeki toz numune miktarı % 0,1 ile % 1 arasında olmalıdır. Toz parçacıkların aglomerasyonunu engellemek için mümkünse süspansiyon ultrasonik karıştırıcıda bekletildikten hemen sonra getirilmelidir.</w:t>
            </w:r>
          </w:p>
          <w:p w14:paraId="58EB184C"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İncelenecek numune katı blok halinde ise ultramikrotomda kesit almak için uygun boyutlara (minimum 5mm x 5mm x 10mm) getirilmiş olmalıdır. Ultramikrotomda kesit alma işleminin oda sıcaklığında ya da cryo koşullarda mı yapılacağına karar verebilmek için varsa malzemenin camsı geçiş sıcaklığı (Tg) bilgisinin mutlaka belirtilmesi gerekmektedir.</w:t>
            </w:r>
          </w:p>
          <w:p w14:paraId="4E100E40"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Analiz süresi numune sayısına ve incelenecek özelliklere göre değişip saat esaslı randevu verilmektedir. Randevular sabah ve öğleden sonra olmak üzere iki periyotta verilir. Pratik uygulamada bir örneğin incelenmesi yaklaşık bir saat sürmektedir.</w:t>
            </w:r>
          </w:p>
          <w:p w14:paraId="58FF83A4"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Numunelerden elde edilen sonuçlar dijital görüntülerdir ve sonuçlar CD içerisinde deney raporuyla birlikte ikişer kopya olarak NKB’ye teslim edilir.</w:t>
            </w:r>
          </w:p>
          <w:p w14:paraId="5D6A14FA"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E229E">
              <w:rPr>
                <w:rFonts w:asciiTheme="minorHAnsi" w:eastAsia="Calibri" w:hAnsiTheme="minorHAnsi" w:cstheme="minorHAnsi"/>
                <w:sz w:val="18"/>
                <w:szCs w:val="18"/>
                <w:lang w:eastAsia="en-US"/>
              </w:rPr>
              <w:t>Teslim edilen dijital görüntüler üzerinde sonradan yapılacak değişikliklerden MERLAB sorumlu değildir.</w:t>
            </w:r>
          </w:p>
          <w:p w14:paraId="49B391F6" w14:textId="77777777" w:rsidR="00FE229E" w:rsidRPr="00FE229E" w:rsidRDefault="00FE229E" w:rsidP="00FE229E">
            <w:pPr>
              <w:widowControl/>
              <w:numPr>
                <w:ilvl w:val="0"/>
                <w:numId w:val="5"/>
              </w:numPr>
              <w:tabs>
                <w:tab w:val="clear" w:pos="720"/>
              </w:tabs>
              <w:suppressAutoHyphens w:val="0"/>
              <w:spacing w:line="276" w:lineRule="auto"/>
              <w:ind w:left="426" w:hanging="426"/>
              <w:jc w:val="both"/>
              <w:rPr>
                <w:rFonts w:asciiTheme="minorHAnsi" w:hAnsiTheme="minorHAnsi" w:cstheme="minorHAnsi"/>
                <w:sz w:val="18"/>
                <w:szCs w:val="18"/>
              </w:rPr>
            </w:pPr>
            <w:r w:rsidRPr="00FE229E">
              <w:rPr>
                <w:rFonts w:asciiTheme="minorHAnsi" w:eastAsia="Calibri" w:hAnsiTheme="minorHAnsi" w:cstheme="minorHAnsi"/>
                <w:sz w:val="18"/>
                <w:szCs w:val="18"/>
                <w:lang w:eastAsia="en-US"/>
              </w:rPr>
              <w:t>CTEM başvurularında “CTEM Numune Kabul Kriterleri” okunduktan sonra “CTEM Deney İstek Formu” eksiksiz olarak doldurulup Merkez Laboratuvarı Numune Kabul Birimine müracaat edilecektir.</w:t>
            </w:r>
          </w:p>
          <w:p w14:paraId="08F36DBA" w14:textId="77777777" w:rsidR="007E56CE" w:rsidRPr="0054339C" w:rsidRDefault="00FE229E" w:rsidP="00FE229E">
            <w:pPr>
              <w:widowControl/>
              <w:numPr>
                <w:ilvl w:val="0"/>
                <w:numId w:val="5"/>
              </w:numPr>
              <w:tabs>
                <w:tab w:val="clear" w:pos="720"/>
              </w:tabs>
              <w:suppressAutoHyphens w:val="0"/>
              <w:spacing w:line="276" w:lineRule="auto"/>
              <w:ind w:left="426" w:hanging="426"/>
              <w:jc w:val="both"/>
              <w:rPr>
                <w:rFonts w:asciiTheme="minorHAnsi" w:hAnsiTheme="minorHAnsi" w:cstheme="minorHAnsi"/>
                <w:sz w:val="18"/>
                <w:szCs w:val="18"/>
              </w:rPr>
            </w:pPr>
            <w:r w:rsidRPr="00FE229E">
              <w:rPr>
                <w:rFonts w:asciiTheme="minorHAnsi" w:eastAsia="Calibri" w:hAnsiTheme="minorHAnsi" w:cstheme="minorHAnsi"/>
                <w:sz w:val="18"/>
                <w:szCs w:val="18"/>
                <w:lang w:eastAsia="en-US"/>
              </w:rPr>
              <w:t xml:space="preserve">İletişim için </w:t>
            </w:r>
            <w:hyperlink r:id="rId9" w:history="1">
              <w:r w:rsidRPr="00FE229E">
                <w:rPr>
                  <w:rStyle w:val="Hyperlink"/>
                  <w:rFonts w:asciiTheme="minorHAnsi" w:eastAsia="Calibri" w:hAnsiTheme="minorHAnsi" w:cstheme="minorHAnsi"/>
                  <w:sz w:val="18"/>
                  <w:szCs w:val="18"/>
                  <w:lang w:eastAsia="en-US"/>
                </w:rPr>
                <w:t>mlabteml@metu.edu.tr</w:t>
              </w:r>
            </w:hyperlink>
            <w:r w:rsidRPr="00FE229E">
              <w:rPr>
                <w:rFonts w:asciiTheme="minorHAnsi" w:eastAsia="Calibri" w:hAnsiTheme="minorHAnsi" w:cstheme="minorHAnsi"/>
                <w:sz w:val="18"/>
                <w:szCs w:val="18"/>
                <w:lang w:eastAsia="en-US"/>
              </w:rPr>
              <w:t xml:space="preserve"> adresi kullanılabilir.</w:t>
            </w:r>
          </w:p>
        </w:tc>
      </w:tr>
    </w:tbl>
    <w:p w14:paraId="0F62E39B"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89FE" w14:textId="77777777" w:rsidR="007E56CE" w:rsidRDefault="007E56CE" w:rsidP="007E56CE">
      <w:r>
        <w:separator/>
      </w:r>
    </w:p>
  </w:endnote>
  <w:endnote w:type="continuationSeparator" w:id="0">
    <w:p w14:paraId="1D872AEF"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A0E44C8" w14:textId="77777777" w:rsidTr="003B562E">
              <w:trPr>
                <w:cantSplit/>
                <w:trHeight w:val="284"/>
              </w:trPr>
              <w:tc>
                <w:tcPr>
                  <w:tcW w:w="10206" w:type="dxa"/>
                  <w:gridSpan w:val="4"/>
                  <w:shd w:val="clear" w:color="auto" w:fill="auto"/>
                  <w:vAlign w:val="center"/>
                </w:tcPr>
                <w:p w14:paraId="3CD31D0D"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11DC6047" w14:textId="77777777" w:rsidTr="003B562E">
              <w:trPr>
                <w:cantSplit/>
                <w:trHeight w:val="252"/>
              </w:trPr>
              <w:tc>
                <w:tcPr>
                  <w:tcW w:w="1560" w:type="dxa"/>
                  <w:vAlign w:val="center"/>
                </w:tcPr>
                <w:p w14:paraId="607163F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914636D"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E3739FF"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47B8A69B"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84E3187" w14:textId="77777777" w:rsidTr="003B562E">
              <w:trPr>
                <w:cantSplit/>
                <w:trHeight w:val="252"/>
              </w:trPr>
              <w:tc>
                <w:tcPr>
                  <w:tcW w:w="1560" w:type="dxa"/>
                  <w:vAlign w:val="center"/>
                </w:tcPr>
                <w:p w14:paraId="4E6640B6"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3CD537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707014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22C8B180"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7DBDED57" w14:textId="77777777" w:rsidTr="003B562E">
              <w:trPr>
                <w:cantSplit/>
                <w:trHeight w:val="443"/>
              </w:trPr>
              <w:tc>
                <w:tcPr>
                  <w:tcW w:w="1560" w:type="dxa"/>
                  <w:vAlign w:val="center"/>
                </w:tcPr>
                <w:p w14:paraId="3ACEBA19"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27C61172"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4981D6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0AABD959" w14:textId="77777777" w:rsidR="007E56CE" w:rsidRPr="000129DD" w:rsidRDefault="007E56CE" w:rsidP="003B562E">
                  <w:pPr>
                    <w:pStyle w:val="GrupYazi"/>
                    <w:snapToGrid w:val="0"/>
                    <w:spacing w:before="0" w:after="0"/>
                    <w:jc w:val="left"/>
                    <w:rPr>
                      <w:rFonts w:ascii="Calibri" w:hAnsi="Calibri" w:cs="Calibri"/>
                    </w:rPr>
                  </w:pPr>
                </w:p>
              </w:tc>
            </w:tr>
          </w:tbl>
          <w:p w14:paraId="7A4723C7" w14:textId="0372FE16" w:rsidR="007E56CE" w:rsidRPr="007E56CE" w:rsidRDefault="006157D4"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D34B2">
              <w:rPr>
                <w:rFonts w:ascii="Calibri" w:hAnsi="Calibri" w:cs="Calibri"/>
                <w:b w:val="0"/>
                <w:i w:val="0"/>
                <w:sz w:val="18"/>
                <w:szCs w:val="18"/>
                <w14:shadow w14:blurRad="0" w14:dist="0" w14:dir="0" w14:sx="0" w14:sy="0" w14:kx="0" w14:ky="0" w14:algn="none">
                  <w14:srgbClr w14:val="000000"/>
                </w14:shadow>
              </w:rPr>
              <w:t xml:space="preserve">FRM-ARG-TEML-06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710AB4">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w:t>
            </w:r>
            <w:r w:rsidR="00710AB4">
              <w:rPr>
                <w:rFonts w:ascii="Calibri" w:hAnsi="Calibri" w:cs="Calibri"/>
                <w:b w:val="0"/>
                <w:i w:val="0"/>
                <w:sz w:val="18"/>
                <w:szCs w:val="18"/>
                <w14:shadow w14:blurRad="0" w14:dist="0" w14:dir="0" w14:sx="0" w14:sy="0" w14:kx="0" w14:ky="0" w14:algn="none">
                  <w14:srgbClr w14:val="000000"/>
                </w14:shadow>
              </w:rPr>
              <w:t>06</w:t>
            </w:r>
            <w:r w:rsidR="00F37420">
              <w:rPr>
                <w:rFonts w:ascii="Calibri" w:hAnsi="Calibri" w:cs="Calibri"/>
                <w:b w:val="0"/>
                <w:i w:val="0"/>
                <w:sz w:val="18"/>
                <w:szCs w:val="18"/>
                <w14:shadow w14:blurRad="0" w14:dist="0" w14:dir="0" w14:sx="0" w14:sy="0" w14:kx="0" w14:ky="0" w14:algn="none">
                  <w14:srgbClr w14:val="000000"/>
                </w14:shadow>
              </w:rPr>
              <w:t>.20</w:t>
            </w:r>
            <w:r w:rsidR="00710AB4">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E48AF">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E48AF">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966150D" w14:textId="521B86CA" w:rsidR="00EC15AF" w:rsidRPr="007E56CE" w:rsidRDefault="006157D4"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D34B2">
              <w:rPr>
                <w:rFonts w:ascii="Calibri" w:hAnsi="Calibri" w:cs="Calibri"/>
                <w:b w:val="0"/>
                <w:i w:val="0"/>
                <w:sz w:val="18"/>
                <w:szCs w:val="18"/>
                <w14:shadow w14:blurRad="0" w14:dist="0" w14:dir="0" w14:sx="0" w14:sy="0" w14:kx="0" w14:ky="0" w14:algn="none">
                  <w14:srgbClr w14:val="000000"/>
                </w14:shadow>
              </w:rPr>
              <w:t xml:space="preserve">FRM-ARG-TEML-06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710AB4">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710AB4">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710AB4">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E48A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E48A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6263" w14:textId="77777777" w:rsidR="007E56CE" w:rsidRDefault="007E56CE" w:rsidP="007E56CE">
      <w:r>
        <w:separator/>
      </w:r>
    </w:p>
  </w:footnote>
  <w:footnote w:type="continuationSeparator" w:id="0">
    <w:p w14:paraId="6007D730"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2803E64C"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19A054F"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6FCA85F" wp14:editId="15D40B9F">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0CCA539C"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8F64C15"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2BD1A0C0"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2410C31D"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3219EF73"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6CFE0451"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38A6AB15" w14:textId="77777777" w:rsidR="007E56CE" w:rsidRPr="00FE229E" w:rsidRDefault="00FE229E" w:rsidP="00FE229E">
          <w:pPr>
            <w:pStyle w:val="Baslik"/>
            <w:snapToGrid w:val="0"/>
            <w:spacing w:before="0" w:after="0"/>
            <w:rPr>
              <w:rFonts w:asciiTheme="minorHAnsi" w:hAnsiTheme="minorHAnsi" w:cstheme="minorHAnsi"/>
              <w:i w:val="0"/>
            </w:rPr>
          </w:pPr>
          <w:r w:rsidRPr="00FE229E">
            <w:rPr>
              <w:rFonts w:ascii="Calibri" w:hAnsi="Calibri" w:cs="Calibri"/>
              <w:i w:val="0"/>
              <w14:shadow w14:blurRad="0" w14:dist="0" w14:dir="0" w14:sx="0" w14:sy="0" w14:kx="0" w14:ky="0" w14:algn="none">
                <w14:srgbClr w14:val="000000"/>
              </w14:shadow>
            </w:rPr>
            <w:t>YÜKSEK KONTRASTLI TRANSMİSYON ELEKTRON MİKROSKOBU (CTEM) DENEY İSTEK FORMU</w:t>
          </w:r>
        </w:p>
      </w:tc>
    </w:tr>
  </w:tbl>
  <w:p w14:paraId="67F88066"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893"/>
    <w:rsid w:val="00015F55"/>
    <w:rsid w:val="001261D7"/>
    <w:rsid w:val="001918C1"/>
    <w:rsid w:val="00237EEC"/>
    <w:rsid w:val="004C6E10"/>
    <w:rsid w:val="005568C3"/>
    <w:rsid w:val="005639FC"/>
    <w:rsid w:val="00571098"/>
    <w:rsid w:val="005F020A"/>
    <w:rsid w:val="006157D4"/>
    <w:rsid w:val="00685DEE"/>
    <w:rsid w:val="00710AB4"/>
    <w:rsid w:val="007242E6"/>
    <w:rsid w:val="00750580"/>
    <w:rsid w:val="007978CC"/>
    <w:rsid w:val="007E56CE"/>
    <w:rsid w:val="00916463"/>
    <w:rsid w:val="00B1422A"/>
    <w:rsid w:val="00B14526"/>
    <w:rsid w:val="00B46ADC"/>
    <w:rsid w:val="00BE48AF"/>
    <w:rsid w:val="00C607A7"/>
    <w:rsid w:val="00DB5AA2"/>
    <w:rsid w:val="00E10FFD"/>
    <w:rsid w:val="00EC15AF"/>
    <w:rsid w:val="00EE4404"/>
    <w:rsid w:val="00F37420"/>
    <w:rsid w:val="00F434E0"/>
    <w:rsid w:val="00FE2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33716"/>
  <w15:docId w15:val="{EB76A21E-EE4F-43F0-AB70-66C4A0C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paragraph" w:customStyle="1" w:styleId="TableHeading">
    <w:name w:val="Table Heading"/>
    <w:basedOn w:val="Normal"/>
    <w:rsid w:val="00FE229E"/>
    <w:pPr>
      <w:suppressLineNumbers/>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tem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8</cp:revision>
  <cp:lastPrinted>2023-06-19T12:17:00Z</cp:lastPrinted>
  <dcterms:created xsi:type="dcterms:W3CDTF">2015-03-05T10:02:00Z</dcterms:created>
  <dcterms:modified xsi:type="dcterms:W3CDTF">2023-06-19T12:17:00Z</dcterms:modified>
</cp:coreProperties>
</file>