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DE7D85" w:rsidRPr="0054339C" w14:paraId="58D13140" w14:textId="77777777" w:rsidTr="00DE7D85">
        <w:trPr>
          <w:trHeight w:val="620"/>
        </w:trPr>
        <w:tc>
          <w:tcPr>
            <w:tcW w:w="284" w:type="dxa"/>
            <w:vMerge w:val="restart"/>
            <w:textDirection w:val="btLr"/>
            <w:vAlign w:val="center"/>
          </w:tcPr>
          <w:p w14:paraId="4AF50869" w14:textId="77777777" w:rsidR="00DE7D85" w:rsidRPr="0054339C" w:rsidRDefault="00DE7D85"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355087F3" w14:textId="77777777" w:rsidR="00DE7D85" w:rsidRPr="0054339C" w:rsidRDefault="00DE7D85"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6D7C4D04" w14:textId="77777777" w:rsidR="00DE7D85" w:rsidRPr="008238C1" w:rsidRDefault="00DE7D85"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4A38731" w14:textId="77777777" w:rsidR="00DE7D85" w:rsidRPr="0054339C" w:rsidRDefault="00DE7D85"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20863CA4" w14:textId="77777777" w:rsidR="00DE7D85" w:rsidRPr="0054339C" w:rsidRDefault="00DE7D85" w:rsidP="008A5097">
            <w:pPr>
              <w:pStyle w:val="GurupBasligi"/>
              <w:snapToGrid w:val="0"/>
              <w:spacing w:before="0" w:after="0"/>
              <w:rPr>
                <w:rFonts w:ascii="Calibri" w:hAnsi="Calibri" w:cs="Calibri"/>
                <w:szCs w:val="18"/>
              </w:rPr>
            </w:pPr>
          </w:p>
        </w:tc>
      </w:tr>
      <w:tr w:rsidR="00DE7D85" w:rsidRPr="0054339C" w14:paraId="1B68346A" w14:textId="77777777" w:rsidTr="00DE7D85">
        <w:trPr>
          <w:trHeight w:val="60"/>
        </w:trPr>
        <w:tc>
          <w:tcPr>
            <w:tcW w:w="284" w:type="dxa"/>
            <w:vMerge/>
            <w:textDirection w:val="btLr"/>
            <w:vAlign w:val="center"/>
          </w:tcPr>
          <w:p w14:paraId="6C5B3DA3" w14:textId="77777777" w:rsidR="00DE7D85" w:rsidRPr="0054339C" w:rsidRDefault="00DE7D85" w:rsidP="008A5097">
            <w:pPr>
              <w:pStyle w:val="GurupBasligi"/>
              <w:snapToGrid w:val="0"/>
              <w:spacing w:before="0" w:after="0"/>
              <w:ind w:left="113" w:right="113"/>
              <w:jc w:val="center"/>
              <w:rPr>
                <w:rFonts w:ascii="Calibri" w:hAnsi="Calibri" w:cs="Calibri"/>
                <w:szCs w:val="18"/>
              </w:rPr>
            </w:pPr>
          </w:p>
        </w:tc>
        <w:tc>
          <w:tcPr>
            <w:tcW w:w="4819" w:type="dxa"/>
          </w:tcPr>
          <w:p w14:paraId="03588ACF" w14:textId="77777777" w:rsidR="00DE7D85" w:rsidRPr="0054339C" w:rsidRDefault="00DE7D85"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76D1CC96" w14:textId="77777777" w:rsidR="00DE7D85" w:rsidRPr="0054339C" w:rsidRDefault="00DE7D85"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69A288D5" w14:textId="77777777" w:rsidR="00DE7D85" w:rsidRPr="0054339C" w:rsidRDefault="00DE7D85" w:rsidP="008A5097">
            <w:pPr>
              <w:pStyle w:val="GurupBasligi"/>
              <w:snapToGrid w:val="0"/>
              <w:spacing w:before="0" w:after="0"/>
              <w:rPr>
                <w:rFonts w:ascii="Calibri" w:hAnsi="Calibri" w:cs="Calibri"/>
                <w:szCs w:val="18"/>
              </w:rPr>
            </w:pPr>
          </w:p>
        </w:tc>
      </w:tr>
      <w:tr w:rsidR="00DE7D85" w:rsidRPr="00ED6291" w14:paraId="439D018B" w14:textId="77777777" w:rsidTr="00DE7D85">
        <w:trPr>
          <w:trHeight w:val="633"/>
        </w:trPr>
        <w:tc>
          <w:tcPr>
            <w:tcW w:w="284" w:type="dxa"/>
            <w:vMerge/>
          </w:tcPr>
          <w:p w14:paraId="07AF829B" w14:textId="77777777" w:rsidR="00DE7D85" w:rsidRPr="0054339C" w:rsidRDefault="00DE7D85" w:rsidP="008A5097">
            <w:pPr>
              <w:pStyle w:val="GurupBasligi"/>
              <w:snapToGrid w:val="0"/>
              <w:spacing w:before="60" w:after="0"/>
              <w:rPr>
                <w:rFonts w:ascii="Calibri" w:hAnsi="Calibri" w:cs="Calibri"/>
                <w:b w:val="0"/>
                <w:szCs w:val="18"/>
              </w:rPr>
            </w:pPr>
          </w:p>
        </w:tc>
        <w:tc>
          <w:tcPr>
            <w:tcW w:w="9922" w:type="dxa"/>
            <w:gridSpan w:val="2"/>
          </w:tcPr>
          <w:p w14:paraId="73321B58" w14:textId="77777777" w:rsidR="00DE7D85" w:rsidRPr="0054339C" w:rsidRDefault="00DE7D85"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44FF128" w14:textId="77777777" w:rsidR="00DE7D85" w:rsidRPr="0054339C" w:rsidRDefault="00DE7D85" w:rsidP="008A5097">
            <w:pPr>
              <w:pStyle w:val="GrupYazi"/>
              <w:spacing w:before="0" w:after="0"/>
              <w:jc w:val="left"/>
              <w:rPr>
                <w:rFonts w:ascii="Calibri" w:hAnsi="Calibri" w:cs="Calibri"/>
                <w:szCs w:val="18"/>
              </w:rPr>
            </w:pPr>
            <w:sdt>
              <w:sdtPr>
                <w:rPr>
                  <w:rFonts w:ascii="Calibri" w:hAnsi="Calibri" w:cs="Calibri"/>
                  <w:b/>
                  <w:szCs w:val="18"/>
                </w:rPr>
                <w:id w:val="211469904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42076497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68166782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22634179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92167702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69E384D7" w14:textId="77777777" w:rsidR="00DE7D85" w:rsidRPr="0054339C" w:rsidRDefault="00DE7D85"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586C08DE" w14:textId="77777777" w:rsidR="00DE7D85" w:rsidRPr="00ED6291" w:rsidRDefault="00DE7D85" w:rsidP="008A5097">
            <w:pPr>
              <w:pStyle w:val="GrupYazi"/>
              <w:spacing w:before="0" w:after="0"/>
              <w:jc w:val="left"/>
              <w:rPr>
                <w:rFonts w:ascii="Calibri" w:hAnsi="Calibri" w:cs="Calibri"/>
                <w:sz w:val="20"/>
                <w:szCs w:val="20"/>
              </w:rPr>
            </w:pPr>
            <w:sdt>
              <w:sdtPr>
                <w:rPr>
                  <w:rFonts w:ascii="Calibri" w:hAnsi="Calibri" w:cs="Calibri"/>
                  <w:szCs w:val="18"/>
                </w:rPr>
                <w:id w:val="-170524352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53608153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44354814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46936149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6081688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22532624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39061886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DE7D85" w:rsidRPr="0054339C" w14:paraId="583023E2" w14:textId="77777777" w:rsidTr="00DE7D85">
        <w:trPr>
          <w:cantSplit/>
          <w:trHeight w:val="8186"/>
        </w:trPr>
        <w:tc>
          <w:tcPr>
            <w:tcW w:w="284" w:type="dxa"/>
            <w:vMerge w:val="restart"/>
            <w:shd w:val="clear" w:color="auto" w:fill="auto"/>
            <w:textDirection w:val="btLr"/>
            <w:vAlign w:val="center"/>
          </w:tcPr>
          <w:p w14:paraId="7951039D" w14:textId="77777777" w:rsidR="00DE7D85" w:rsidRPr="00E67BB8" w:rsidRDefault="00DE7D85"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3404A13C" w14:textId="77777777" w:rsidR="00DE7D85" w:rsidRPr="0054339C" w:rsidRDefault="00DE7D85"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30AA56BC" w14:textId="77777777" w:rsidR="00DE7D85" w:rsidRPr="0054339C" w:rsidRDefault="00DE7D85"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2536049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25806050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11CE3F45" w14:textId="77777777" w:rsidR="00DE7D85" w:rsidRPr="00C21C73" w:rsidRDefault="00DE7D85"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w:t>
            </w:r>
            <w:proofErr w:type="gramStart"/>
            <w:r w:rsidRPr="00C21C73">
              <w:rPr>
                <w:rFonts w:ascii="Calibri" w:eastAsia="Calibri" w:hAnsi="Calibri" w:cs="Calibri"/>
                <w:sz w:val="14"/>
                <w:szCs w:val="14"/>
                <w:lang w:eastAsia="en-US"/>
              </w:rPr>
              <w:t>cihaza  zararlı</w:t>
            </w:r>
            <w:proofErr w:type="gramEnd"/>
            <w:r w:rsidRPr="00C21C73">
              <w:rPr>
                <w:rFonts w:ascii="Calibri" w:eastAsia="Calibri" w:hAnsi="Calibri" w:cs="Calibri"/>
                <w:sz w:val="14"/>
                <w:szCs w:val="14"/>
                <w:lang w:eastAsia="en-US"/>
              </w:rPr>
              <w:t xml:space="preserve"> etkisi      </w:t>
            </w:r>
            <w:sdt>
              <w:sdtPr>
                <w:rPr>
                  <w:rFonts w:ascii="Calibri" w:eastAsia="Calibri" w:hAnsi="Calibri" w:cs="Calibri"/>
                  <w:sz w:val="14"/>
                  <w:szCs w:val="14"/>
                  <w:lang w:eastAsia="en-US"/>
                </w:rPr>
                <w:id w:val="-76514898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50439698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305DECCB" w14:textId="77777777" w:rsidR="00DE7D85" w:rsidRDefault="00DE7D85"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1E520077" w14:textId="77777777" w:rsidR="00DE7D85" w:rsidRPr="00C21C73" w:rsidRDefault="00DE7D85"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9966797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55310947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84053996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4AE88B1B" w14:textId="77777777" w:rsidR="00DE7D85" w:rsidRPr="001261D7" w:rsidRDefault="00DE7D85"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62D5549" w14:textId="77777777" w:rsidR="00DE7D85" w:rsidRDefault="00DE7D85"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242DC07E" w14:textId="77777777" w:rsidR="00DE7D85" w:rsidRPr="002A6EB6"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0A3E55A1"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1467A947"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7D5CD93"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103C76DE"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7AA8DCCA"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3B2B2FCA"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02D51C59"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44AD2C24"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4283488E"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41835A82"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67340EC8"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5327FB87"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FE940F6"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726DEBD0" w14:textId="77777777" w:rsidR="00DE7D85" w:rsidRPr="005C3CE1"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7DFC9194" w14:textId="77777777" w:rsidR="00DE7D85"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5D69E741" w14:textId="77777777" w:rsidR="00DE7D85" w:rsidRPr="00DD50CC"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42D998A2" w14:textId="77777777" w:rsidR="00DE7D85" w:rsidRPr="00DD50CC"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30C14789" w14:textId="77777777" w:rsidR="00DE7D85" w:rsidRDefault="00DE7D85"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1E20D98" w14:textId="77777777" w:rsidR="00DE7D85" w:rsidRPr="00DF58ED" w:rsidRDefault="00DE7D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DE7D85" w:rsidRPr="0054339C" w14:paraId="052991DD" w14:textId="77777777" w:rsidTr="00DE7D85">
        <w:trPr>
          <w:cantSplit/>
          <w:trHeight w:val="1231"/>
        </w:trPr>
        <w:tc>
          <w:tcPr>
            <w:tcW w:w="284" w:type="dxa"/>
            <w:vMerge/>
            <w:shd w:val="clear" w:color="auto" w:fill="auto"/>
            <w:textDirection w:val="btLr"/>
            <w:vAlign w:val="center"/>
          </w:tcPr>
          <w:p w14:paraId="49DD80A0" w14:textId="77777777" w:rsidR="00DE7D85" w:rsidRDefault="00DE7D85"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519C5DB4" w14:textId="77777777" w:rsidR="00DE7D85" w:rsidRPr="001261D7" w:rsidRDefault="00DE7D85"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76C3AB96" w14:textId="77777777" w:rsidR="00DE7D85" w:rsidRPr="001261D7" w:rsidRDefault="00DE7D85"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4B9A9A98" w14:textId="77777777" w:rsidR="00DE7D85" w:rsidRPr="0054339C" w:rsidRDefault="00DE7D85" w:rsidP="008A5097">
            <w:pPr>
              <w:pStyle w:val="GurupBasligi"/>
              <w:spacing w:before="60" w:after="0"/>
              <w:jc w:val="left"/>
              <w:rPr>
                <w:rFonts w:ascii="Calibri" w:hAnsi="Calibri" w:cs="Calibri"/>
                <w:b w:val="0"/>
                <w:szCs w:val="18"/>
              </w:rPr>
            </w:pPr>
          </w:p>
        </w:tc>
      </w:tr>
    </w:tbl>
    <w:p w14:paraId="5FA5F07E"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7C07EDC8"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2"/>
        <w:gridCol w:w="4725"/>
        <w:gridCol w:w="2221"/>
        <w:gridCol w:w="1984"/>
      </w:tblGrid>
      <w:tr w:rsidR="007E56CE" w:rsidRPr="00ED6291" w14:paraId="34F8CDF6" w14:textId="77777777" w:rsidTr="00192859">
        <w:trPr>
          <w:cantSplit/>
          <w:trHeight w:val="1499"/>
        </w:trPr>
        <w:tc>
          <w:tcPr>
            <w:tcW w:w="284" w:type="dxa"/>
            <w:tcBorders>
              <w:top w:val="single" w:sz="4" w:space="0" w:color="auto"/>
              <w:left w:val="single" w:sz="4" w:space="0" w:color="auto"/>
              <w:bottom w:val="single" w:sz="4" w:space="0" w:color="auto"/>
              <w:right w:val="single" w:sz="4" w:space="0" w:color="auto"/>
            </w:tcBorders>
            <w:textDirection w:val="btLr"/>
            <w:vAlign w:val="center"/>
          </w:tcPr>
          <w:p w14:paraId="573A13F5" w14:textId="77777777" w:rsidR="007E56CE" w:rsidRPr="009C29E7" w:rsidRDefault="007E56CE" w:rsidP="003B562E">
            <w:pPr>
              <w:shd w:val="clear" w:color="auto" w:fill="FFFFFF"/>
              <w:ind w:left="113" w:right="113"/>
              <w:jc w:val="center"/>
              <w:rPr>
                <w:rFonts w:asciiTheme="minorHAnsi" w:hAnsiTheme="minorHAnsi" w:cstheme="minorHAnsi"/>
                <w:b/>
                <w:sz w:val="18"/>
                <w:szCs w:val="18"/>
              </w:rPr>
            </w:pPr>
            <w:r w:rsidRPr="009C29E7">
              <w:rPr>
                <w:rFonts w:ascii="Calibri" w:hAnsi="Calibri" w:cs="Calibri"/>
                <w:b/>
                <w:sz w:val="18"/>
                <w:szCs w:val="18"/>
              </w:rPr>
              <w:t>DENEY BİLGİLERİ</w:t>
            </w:r>
          </w:p>
        </w:tc>
        <w:tc>
          <w:tcPr>
            <w:tcW w:w="9922" w:type="dxa"/>
            <w:gridSpan w:val="4"/>
            <w:tcBorders>
              <w:top w:val="single" w:sz="4" w:space="0" w:color="auto"/>
              <w:left w:val="single" w:sz="4" w:space="0" w:color="auto"/>
              <w:bottom w:val="single" w:sz="4" w:space="0" w:color="auto"/>
              <w:right w:val="single" w:sz="4" w:space="0" w:color="auto"/>
            </w:tcBorders>
            <w:vAlign w:val="center"/>
          </w:tcPr>
          <w:p w14:paraId="6A1C730C" w14:textId="77777777" w:rsidR="007E56CE" w:rsidRPr="0054339C" w:rsidRDefault="007E56CE" w:rsidP="00192859">
            <w:pPr>
              <w:shd w:val="clear" w:color="auto" w:fill="FFFFFF"/>
              <w:spacing w:line="276" w:lineRule="auto"/>
              <w:rPr>
                <w:rFonts w:asciiTheme="minorHAnsi" w:hAnsiTheme="minorHAnsi" w:cstheme="minorHAnsi"/>
                <w:b/>
                <w:sz w:val="18"/>
                <w:szCs w:val="18"/>
              </w:rPr>
            </w:pPr>
            <w:r w:rsidRPr="0054339C">
              <w:rPr>
                <w:rFonts w:asciiTheme="minorHAnsi" w:hAnsiTheme="minorHAnsi" w:cstheme="minorHAnsi"/>
                <w:b/>
                <w:sz w:val="18"/>
                <w:szCs w:val="18"/>
              </w:rPr>
              <w:t>İstenilen inceleme yöntemi:</w:t>
            </w:r>
          </w:p>
          <w:p w14:paraId="6076736A" w14:textId="77777777" w:rsidR="007E56CE" w:rsidRPr="0054339C" w:rsidRDefault="007E56CE" w:rsidP="00192859">
            <w:pPr>
              <w:shd w:val="clear" w:color="auto" w:fill="FFFFFF"/>
              <w:spacing w:line="276" w:lineRule="auto"/>
              <w:rPr>
                <w:rFonts w:asciiTheme="minorHAnsi" w:hAnsiTheme="minorHAnsi" w:cstheme="minorHAnsi"/>
                <w:sz w:val="18"/>
                <w:szCs w:val="18"/>
              </w:rPr>
            </w:pPr>
            <w:r w:rsidRPr="0054339C">
              <w:rPr>
                <w:rFonts w:asciiTheme="minorHAnsi" w:hAnsiTheme="minorHAnsi" w:cstheme="minorHAnsi"/>
                <w:sz w:val="18"/>
                <w:szCs w:val="18"/>
              </w:rPr>
              <w:t xml:space="preserve">Temas yöntemi </w:t>
            </w:r>
            <w:sdt>
              <w:sdtPr>
                <w:rPr>
                  <w:rFonts w:asciiTheme="minorHAnsi" w:hAnsiTheme="minorHAnsi" w:cstheme="minorHAnsi"/>
                  <w:sz w:val="18"/>
                  <w:szCs w:val="18"/>
                </w:rPr>
                <w:id w:val="605462470"/>
                <w14:checkbox>
                  <w14:checked w14:val="0"/>
                  <w14:checkedState w14:val="2612" w14:font="MS Gothic"/>
                  <w14:uncheckedState w14:val="2610" w14:font="MS Gothic"/>
                </w14:checkbox>
              </w:sdtPr>
              <w:sdtEndPr/>
              <w:sdtContent>
                <w:r w:rsidRPr="0054339C">
                  <w:rPr>
                    <w:rFonts w:ascii="MS Gothic" w:eastAsia="MS Gothic" w:hAnsi="MS Gothic" w:cstheme="minorHAnsi" w:hint="eastAsia"/>
                    <w:sz w:val="18"/>
                    <w:szCs w:val="18"/>
                  </w:rPr>
                  <w:t>☐</w:t>
                </w:r>
              </w:sdtContent>
            </w:sdt>
            <w:r w:rsidRPr="0054339C">
              <w:rPr>
                <w:rFonts w:asciiTheme="minorHAnsi" w:hAnsiTheme="minorHAnsi" w:cstheme="minorHAnsi"/>
                <w:b/>
                <w:sz w:val="18"/>
                <w:szCs w:val="18"/>
              </w:rPr>
              <w:t xml:space="preserve">                 </w:t>
            </w:r>
            <w:r w:rsidRPr="0054339C">
              <w:rPr>
                <w:rFonts w:asciiTheme="minorHAnsi" w:hAnsiTheme="minorHAnsi" w:cstheme="minorHAnsi"/>
                <w:sz w:val="18"/>
                <w:szCs w:val="18"/>
              </w:rPr>
              <w:t xml:space="preserve">Temassız yöntem </w:t>
            </w:r>
            <w:sdt>
              <w:sdtPr>
                <w:rPr>
                  <w:rFonts w:asciiTheme="minorHAnsi" w:hAnsiTheme="minorHAnsi" w:cstheme="minorHAnsi"/>
                  <w:sz w:val="18"/>
                  <w:szCs w:val="18"/>
                </w:rPr>
                <w:id w:val="1425540624"/>
                <w14:checkbox>
                  <w14:checked w14:val="0"/>
                  <w14:checkedState w14:val="2612" w14:font="MS Gothic"/>
                  <w14:uncheckedState w14:val="2610" w14:font="MS Gothic"/>
                </w14:checkbox>
              </w:sdtPr>
              <w:sdtEndPr/>
              <w:sdtContent>
                <w:r w:rsidRPr="0054339C">
                  <w:rPr>
                    <w:rFonts w:ascii="MS Gothic" w:eastAsia="MS Gothic" w:hAnsi="MS Gothic" w:cstheme="minorHAnsi" w:hint="eastAsia"/>
                    <w:sz w:val="18"/>
                    <w:szCs w:val="18"/>
                  </w:rPr>
                  <w:t>☐</w:t>
                </w:r>
              </w:sdtContent>
            </w:sdt>
            <w:r w:rsidRPr="0054339C">
              <w:rPr>
                <w:rFonts w:asciiTheme="minorHAnsi" w:hAnsiTheme="minorHAnsi" w:cstheme="minorHAnsi"/>
                <w:b/>
                <w:sz w:val="18"/>
                <w:szCs w:val="18"/>
              </w:rPr>
              <w:t xml:space="preserve">                       </w:t>
            </w:r>
            <w:r w:rsidRPr="0054339C">
              <w:rPr>
                <w:rFonts w:asciiTheme="minorHAnsi" w:hAnsiTheme="minorHAnsi" w:cstheme="minorHAnsi"/>
                <w:sz w:val="18"/>
                <w:szCs w:val="18"/>
              </w:rPr>
              <w:t xml:space="preserve">Vurma yöntemi </w:t>
            </w:r>
            <w:sdt>
              <w:sdtPr>
                <w:rPr>
                  <w:rFonts w:asciiTheme="minorHAnsi" w:hAnsiTheme="minorHAnsi" w:cstheme="minorHAnsi"/>
                  <w:sz w:val="18"/>
                  <w:szCs w:val="18"/>
                </w:rPr>
                <w:id w:val="-168860329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14:paraId="3B36A477" w14:textId="77777777" w:rsidR="007E56CE" w:rsidRPr="0054339C" w:rsidRDefault="007E56CE" w:rsidP="00192859">
            <w:pPr>
              <w:shd w:val="clear" w:color="auto" w:fill="FFFFFF"/>
              <w:spacing w:line="276" w:lineRule="auto"/>
              <w:rPr>
                <w:rFonts w:asciiTheme="minorHAnsi" w:hAnsiTheme="minorHAnsi" w:cstheme="minorHAnsi"/>
                <w:sz w:val="18"/>
                <w:szCs w:val="18"/>
              </w:rPr>
            </w:pPr>
          </w:p>
          <w:p w14:paraId="3A5045D8" w14:textId="77777777" w:rsidR="007E56CE" w:rsidRPr="0054339C" w:rsidRDefault="007E56CE" w:rsidP="00192859">
            <w:pPr>
              <w:shd w:val="clear" w:color="auto" w:fill="FFFFFF"/>
              <w:spacing w:line="276" w:lineRule="auto"/>
              <w:rPr>
                <w:rFonts w:asciiTheme="minorHAnsi" w:hAnsiTheme="minorHAnsi" w:cstheme="minorHAnsi"/>
                <w:b/>
                <w:sz w:val="18"/>
                <w:szCs w:val="18"/>
              </w:rPr>
            </w:pPr>
            <w:r w:rsidRPr="0054339C">
              <w:rPr>
                <w:rFonts w:asciiTheme="minorHAnsi" w:hAnsiTheme="minorHAnsi" w:cstheme="minorHAnsi"/>
                <w:b/>
                <w:sz w:val="18"/>
                <w:szCs w:val="18"/>
              </w:rPr>
              <w:t>İstenilen inceleme alanı:</w:t>
            </w:r>
          </w:p>
          <w:p w14:paraId="3494366D" w14:textId="77777777" w:rsidR="007E56CE" w:rsidRPr="00192859" w:rsidRDefault="007E56CE" w:rsidP="00192859">
            <w:pPr>
              <w:shd w:val="clear" w:color="auto" w:fill="FFFFFF"/>
              <w:spacing w:line="276" w:lineRule="auto"/>
              <w:rPr>
                <w:rFonts w:asciiTheme="minorHAnsi" w:hAnsiTheme="minorHAnsi" w:cstheme="minorHAnsi"/>
                <w:sz w:val="18"/>
                <w:szCs w:val="18"/>
              </w:rPr>
            </w:pPr>
            <w:r w:rsidRPr="0054339C">
              <w:rPr>
                <w:rFonts w:asciiTheme="minorHAnsi" w:hAnsiTheme="minorHAnsi" w:cstheme="minorHAnsi"/>
                <w:sz w:val="18"/>
                <w:szCs w:val="18"/>
              </w:rPr>
              <w:t xml:space="preserve">100 – 50 </w:t>
            </w:r>
            <w:r w:rsidRPr="0054339C">
              <w:rPr>
                <w:rFonts w:asciiTheme="minorHAnsi" w:hAnsiTheme="minorHAnsi" w:cstheme="minorHAnsi"/>
                <w:sz w:val="18"/>
                <w:szCs w:val="18"/>
              </w:rPr>
              <w:sym w:font="Symbol" w:char="F06D"/>
            </w:r>
            <w:r w:rsidRPr="0054339C">
              <w:rPr>
                <w:rFonts w:asciiTheme="minorHAnsi" w:hAnsiTheme="minorHAnsi" w:cstheme="minorHAnsi"/>
                <w:sz w:val="18"/>
                <w:szCs w:val="18"/>
              </w:rPr>
              <w:t xml:space="preserve">m </w:t>
            </w:r>
            <w:sdt>
              <w:sdtPr>
                <w:rPr>
                  <w:rFonts w:asciiTheme="minorHAnsi" w:hAnsiTheme="minorHAnsi" w:cstheme="minorHAnsi"/>
                  <w:sz w:val="18"/>
                  <w:szCs w:val="18"/>
                </w:rPr>
                <w:id w:val="-1120522915"/>
                <w14:checkbox>
                  <w14:checked w14:val="0"/>
                  <w14:checkedState w14:val="2612" w14:font="MS Gothic"/>
                  <w14:uncheckedState w14:val="2610" w14:font="MS Gothic"/>
                </w14:checkbox>
              </w:sdtPr>
              <w:sdtEndPr/>
              <w:sdtContent>
                <w:r w:rsidRPr="0054339C">
                  <w:rPr>
                    <w:rFonts w:ascii="MS Gothic" w:eastAsia="MS Gothic" w:hAnsi="MS Gothic" w:cstheme="minorHAnsi" w:hint="eastAsia"/>
                    <w:sz w:val="18"/>
                    <w:szCs w:val="18"/>
                  </w:rPr>
                  <w:t>☐</w:t>
                </w:r>
              </w:sdtContent>
            </w:sdt>
            <w:r w:rsidRPr="0054339C">
              <w:rPr>
                <w:rFonts w:asciiTheme="minorHAnsi" w:hAnsiTheme="minorHAnsi" w:cstheme="minorHAnsi"/>
                <w:sz w:val="18"/>
                <w:szCs w:val="18"/>
              </w:rPr>
              <w:t xml:space="preserve">           50 – 10 </w:t>
            </w:r>
            <w:r w:rsidRPr="0054339C">
              <w:rPr>
                <w:rFonts w:asciiTheme="minorHAnsi" w:hAnsiTheme="minorHAnsi" w:cstheme="minorHAnsi"/>
                <w:sz w:val="18"/>
                <w:szCs w:val="18"/>
              </w:rPr>
              <w:sym w:font="Symbol" w:char="F06D"/>
            </w:r>
            <w:r w:rsidRPr="0054339C">
              <w:rPr>
                <w:rFonts w:asciiTheme="minorHAnsi" w:hAnsiTheme="minorHAnsi" w:cstheme="minorHAnsi"/>
                <w:sz w:val="18"/>
                <w:szCs w:val="18"/>
              </w:rPr>
              <w:t xml:space="preserve">m </w:t>
            </w:r>
            <w:sdt>
              <w:sdtPr>
                <w:rPr>
                  <w:rFonts w:asciiTheme="minorHAnsi" w:hAnsiTheme="minorHAnsi" w:cstheme="minorHAnsi"/>
                  <w:sz w:val="18"/>
                  <w:szCs w:val="18"/>
                </w:rPr>
                <w:id w:val="845833218"/>
                <w14:checkbox>
                  <w14:checked w14:val="0"/>
                  <w14:checkedState w14:val="2612" w14:font="MS Gothic"/>
                  <w14:uncheckedState w14:val="2610" w14:font="MS Gothic"/>
                </w14:checkbox>
              </w:sdtPr>
              <w:sdtEndPr/>
              <w:sdtContent>
                <w:r w:rsidRPr="0054339C">
                  <w:rPr>
                    <w:rFonts w:ascii="MS Gothic" w:eastAsia="MS Gothic" w:hAnsi="MS Gothic" w:cstheme="minorHAnsi" w:hint="eastAsia"/>
                    <w:sz w:val="18"/>
                    <w:szCs w:val="18"/>
                  </w:rPr>
                  <w:t>☐</w:t>
                </w:r>
              </w:sdtContent>
            </w:sdt>
            <w:r w:rsidRPr="0054339C">
              <w:rPr>
                <w:rFonts w:asciiTheme="minorHAnsi" w:hAnsiTheme="minorHAnsi" w:cstheme="minorHAnsi"/>
                <w:sz w:val="18"/>
                <w:szCs w:val="18"/>
              </w:rPr>
              <w:t xml:space="preserve">             10 – 1 </w:t>
            </w:r>
            <w:r w:rsidRPr="0054339C">
              <w:rPr>
                <w:rFonts w:asciiTheme="minorHAnsi" w:hAnsiTheme="minorHAnsi" w:cstheme="minorHAnsi"/>
                <w:sz w:val="18"/>
                <w:szCs w:val="18"/>
              </w:rPr>
              <w:sym w:font="Symbol" w:char="F06D"/>
            </w:r>
            <w:r w:rsidRPr="0054339C">
              <w:rPr>
                <w:rFonts w:asciiTheme="minorHAnsi" w:hAnsiTheme="minorHAnsi" w:cstheme="minorHAnsi"/>
                <w:sz w:val="18"/>
                <w:szCs w:val="18"/>
              </w:rPr>
              <w:t xml:space="preserve">m </w:t>
            </w:r>
            <w:sdt>
              <w:sdtPr>
                <w:rPr>
                  <w:rFonts w:asciiTheme="minorHAnsi" w:hAnsiTheme="minorHAnsi" w:cstheme="minorHAnsi"/>
                  <w:sz w:val="18"/>
                  <w:szCs w:val="18"/>
                </w:rPr>
                <w:id w:val="66774281"/>
                <w14:checkbox>
                  <w14:checked w14:val="0"/>
                  <w14:checkedState w14:val="2612" w14:font="MS Gothic"/>
                  <w14:uncheckedState w14:val="2610" w14:font="MS Gothic"/>
                </w14:checkbox>
              </w:sdtPr>
              <w:sdtEndPr/>
              <w:sdtContent>
                <w:r w:rsidR="00192859">
                  <w:rPr>
                    <w:rFonts w:ascii="MS Gothic" w:eastAsia="MS Gothic" w:hAnsi="MS Gothic" w:cstheme="minorHAnsi" w:hint="eastAsia"/>
                    <w:sz w:val="18"/>
                    <w:szCs w:val="18"/>
                  </w:rPr>
                  <w:t>☐</w:t>
                </w:r>
              </w:sdtContent>
            </w:sdt>
            <w:r w:rsidRPr="0054339C">
              <w:rPr>
                <w:rFonts w:asciiTheme="minorHAnsi" w:hAnsiTheme="minorHAnsi" w:cstheme="minorHAnsi"/>
                <w:sz w:val="18"/>
                <w:szCs w:val="18"/>
              </w:rPr>
              <w:t xml:space="preserve">            1- </w:t>
            </w:r>
            <w:r w:rsidRPr="0054339C">
              <w:rPr>
                <w:rFonts w:asciiTheme="minorHAnsi" w:hAnsiTheme="minorHAnsi" w:cstheme="minorHAnsi"/>
                <w:sz w:val="18"/>
                <w:szCs w:val="18"/>
              </w:rPr>
              <w:sym w:font="Symbol" w:char="F06D"/>
            </w:r>
            <w:r w:rsidRPr="0054339C">
              <w:rPr>
                <w:rFonts w:asciiTheme="minorHAnsi" w:hAnsiTheme="minorHAnsi" w:cstheme="minorHAnsi"/>
                <w:sz w:val="18"/>
                <w:szCs w:val="18"/>
              </w:rPr>
              <w:t xml:space="preserve">m’den küçük </w:t>
            </w:r>
            <w:sdt>
              <w:sdtPr>
                <w:rPr>
                  <w:rFonts w:asciiTheme="minorHAnsi" w:hAnsiTheme="minorHAnsi" w:cstheme="minorHAnsi"/>
                  <w:sz w:val="18"/>
                  <w:szCs w:val="18"/>
                </w:rPr>
                <w:id w:val="1657261403"/>
                <w14:checkbox>
                  <w14:checked w14:val="0"/>
                  <w14:checkedState w14:val="2612" w14:font="MS Gothic"/>
                  <w14:uncheckedState w14:val="2610" w14:font="MS Gothic"/>
                </w14:checkbox>
              </w:sdtPr>
              <w:sdtEndPr/>
              <w:sdtContent>
                <w:r w:rsidRPr="0054339C">
                  <w:rPr>
                    <w:rFonts w:ascii="MS Gothic" w:eastAsia="MS Gothic" w:hAnsi="MS Gothic" w:cstheme="minorHAnsi" w:hint="eastAsia"/>
                    <w:sz w:val="18"/>
                    <w:szCs w:val="18"/>
                  </w:rPr>
                  <w:t>☐</w:t>
                </w:r>
              </w:sdtContent>
            </w:sdt>
            <w:r w:rsidRPr="0054339C">
              <w:rPr>
                <w:rFonts w:asciiTheme="minorHAnsi" w:hAnsiTheme="minorHAnsi" w:cstheme="minorHAnsi"/>
                <w:sz w:val="18"/>
                <w:szCs w:val="18"/>
              </w:rPr>
              <w:t xml:space="preserve"> </w:t>
            </w:r>
          </w:p>
        </w:tc>
      </w:tr>
      <w:tr w:rsidR="007E56CE" w:rsidRPr="0054339C" w14:paraId="17566F0C" w14:textId="77777777" w:rsidTr="003B562E">
        <w:trPr>
          <w:cantSplit/>
          <w:trHeight w:val="242"/>
        </w:trPr>
        <w:tc>
          <w:tcPr>
            <w:tcW w:w="10206" w:type="dxa"/>
            <w:gridSpan w:val="5"/>
            <w:tcBorders>
              <w:top w:val="single" w:sz="4" w:space="0" w:color="auto"/>
              <w:left w:val="nil"/>
              <w:bottom w:val="single" w:sz="4" w:space="0" w:color="auto"/>
              <w:right w:val="nil"/>
            </w:tcBorders>
          </w:tcPr>
          <w:p w14:paraId="48023274" w14:textId="77777777" w:rsidR="007E56CE" w:rsidRPr="0054339C" w:rsidRDefault="007E56CE" w:rsidP="003B562E">
            <w:pPr>
              <w:jc w:val="center"/>
              <w:rPr>
                <w:rFonts w:asciiTheme="minorHAnsi" w:hAnsiTheme="minorHAnsi" w:cstheme="minorHAnsi"/>
                <w:b/>
                <w:sz w:val="18"/>
                <w:szCs w:val="18"/>
              </w:rPr>
            </w:pPr>
          </w:p>
        </w:tc>
      </w:tr>
      <w:tr w:rsidR="007E56CE" w:rsidRPr="0054339C" w14:paraId="5254C072" w14:textId="77777777" w:rsidTr="003B562E">
        <w:trPr>
          <w:cantSplit/>
          <w:trHeight w:val="396"/>
        </w:trPr>
        <w:tc>
          <w:tcPr>
            <w:tcW w:w="284" w:type="dxa"/>
            <w:vMerge w:val="restart"/>
            <w:tcBorders>
              <w:top w:val="single" w:sz="4" w:space="0" w:color="auto"/>
              <w:left w:val="single" w:sz="4" w:space="0" w:color="auto"/>
              <w:right w:val="single" w:sz="4" w:space="0" w:color="auto"/>
            </w:tcBorders>
            <w:textDirection w:val="btLr"/>
            <w:vAlign w:val="center"/>
          </w:tcPr>
          <w:p w14:paraId="69EEF034" w14:textId="77777777" w:rsidR="007E56CE" w:rsidRPr="0054339C" w:rsidRDefault="007E56CE" w:rsidP="003B562E">
            <w:pPr>
              <w:ind w:left="113" w:right="113"/>
              <w:jc w:val="center"/>
              <w:rPr>
                <w:rFonts w:ascii="Calibri" w:hAnsi="Calibri" w:cs="Calibri"/>
                <w:b/>
                <w:sz w:val="18"/>
                <w:szCs w:val="18"/>
              </w:rPr>
            </w:pPr>
            <w:r w:rsidRPr="0054339C">
              <w:rPr>
                <w:rFonts w:asciiTheme="minorHAnsi" w:hAnsiTheme="minorHAnsi" w:cstheme="minorHAnsi"/>
                <w:b/>
                <w:sz w:val="18"/>
                <w:szCs w:val="18"/>
              </w:rPr>
              <w:t>NUMUNE BİLGİLERİ</w:t>
            </w:r>
          </w:p>
        </w:tc>
        <w:tc>
          <w:tcPr>
            <w:tcW w:w="992" w:type="dxa"/>
            <w:tcBorders>
              <w:top w:val="single" w:sz="4" w:space="0" w:color="auto"/>
              <w:left w:val="single" w:sz="4" w:space="0" w:color="auto"/>
              <w:bottom w:val="single" w:sz="4" w:space="0" w:color="auto"/>
              <w:right w:val="single" w:sz="4" w:space="0" w:color="auto"/>
            </w:tcBorders>
            <w:vAlign w:val="center"/>
          </w:tcPr>
          <w:p w14:paraId="0E81FAB9" w14:textId="77777777" w:rsidR="007E56CE" w:rsidRPr="0054339C" w:rsidRDefault="007E56CE" w:rsidP="003B562E">
            <w:pPr>
              <w:jc w:val="center"/>
              <w:rPr>
                <w:rFonts w:ascii="Calibri" w:hAnsi="Calibri" w:cs="Calibri"/>
                <w:b/>
                <w:sz w:val="18"/>
                <w:szCs w:val="18"/>
              </w:rPr>
            </w:pPr>
            <w:r w:rsidRPr="0054339C">
              <w:rPr>
                <w:rFonts w:ascii="Calibri" w:hAnsi="Calibri" w:cs="Calibri"/>
                <w:b/>
                <w:sz w:val="18"/>
                <w:szCs w:val="18"/>
              </w:rPr>
              <w:t>Etiket No</w:t>
            </w:r>
          </w:p>
        </w:tc>
        <w:tc>
          <w:tcPr>
            <w:tcW w:w="4725" w:type="dxa"/>
            <w:tcBorders>
              <w:top w:val="single" w:sz="4" w:space="0" w:color="auto"/>
              <w:left w:val="single" w:sz="4" w:space="0" w:color="auto"/>
              <w:bottom w:val="single" w:sz="4" w:space="0" w:color="auto"/>
              <w:right w:val="single" w:sz="4" w:space="0" w:color="auto"/>
            </w:tcBorders>
            <w:vAlign w:val="center"/>
          </w:tcPr>
          <w:p w14:paraId="2B7C3A0A" w14:textId="77777777" w:rsidR="007E56CE" w:rsidRPr="0054339C" w:rsidRDefault="007E56CE" w:rsidP="003B562E">
            <w:pPr>
              <w:jc w:val="center"/>
              <w:rPr>
                <w:rFonts w:ascii="Calibri" w:hAnsi="Calibri" w:cs="Calibri"/>
                <w:b/>
                <w:sz w:val="18"/>
                <w:szCs w:val="18"/>
              </w:rPr>
            </w:pPr>
            <w:r w:rsidRPr="0054339C">
              <w:rPr>
                <w:rFonts w:ascii="Calibri" w:hAnsi="Calibri" w:cs="Calibri"/>
                <w:b/>
                <w:sz w:val="18"/>
                <w:szCs w:val="18"/>
              </w:rPr>
              <w:t>Numune Adı</w:t>
            </w:r>
          </w:p>
        </w:tc>
        <w:tc>
          <w:tcPr>
            <w:tcW w:w="2221" w:type="dxa"/>
            <w:tcBorders>
              <w:top w:val="single" w:sz="4" w:space="0" w:color="auto"/>
              <w:left w:val="single" w:sz="4" w:space="0" w:color="auto"/>
              <w:bottom w:val="single" w:sz="4" w:space="0" w:color="auto"/>
              <w:right w:val="single" w:sz="4" w:space="0" w:color="auto"/>
            </w:tcBorders>
            <w:vAlign w:val="center"/>
          </w:tcPr>
          <w:p w14:paraId="57CB5943" w14:textId="77777777" w:rsidR="007E56CE" w:rsidRPr="0054339C" w:rsidRDefault="007E56CE" w:rsidP="003B562E">
            <w:pPr>
              <w:jc w:val="center"/>
              <w:rPr>
                <w:rFonts w:ascii="Calibri" w:hAnsi="Calibri" w:cs="Calibri"/>
                <w:b/>
                <w:sz w:val="18"/>
                <w:szCs w:val="18"/>
              </w:rPr>
            </w:pPr>
            <w:r w:rsidRPr="0054339C">
              <w:rPr>
                <w:rFonts w:ascii="Calibri" w:hAnsi="Calibri" w:cs="Calibri"/>
                <w:b/>
                <w:sz w:val="18"/>
                <w:szCs w:val="18"/>
              </w:rPr>
              <w:t>Numune İçeriği</w:t>
            </w:r>
          </w:p>
        </w:tc>
        <w:tc>
          <w:tcPr>
            <w:tcW w:w="1984" w:type="dxa"/>
            <w:tcBorders>
              <w:top w:val="single" w:sz="4" w:space="0" w:color="auto"/>
              <w:left w:val="single" w:sz="4" w:space="0" w:color="auto"/>
              <w:bottom w:val="single" w:sz="4" w:space="0" w:color="auto"/>
              <w:right w:val="single" w:sz="4" w:space="0" w:color="auto"/>
            </w:tcBorders>
            <w:vAlign w:val="center"/>
          </w:tcPr>
          <w:p w14:paraId="2F2C520E" w14:textId="77777777" w:rsidR="007E56CE" w:rsidRPr="0054339C" w:rsidRDefault="007E56CE" w:rsidP="003B562E">
            <w:pPr>
              <w:jc w:val="center"/>
              <w:rPr>
                <w:rFonts w:asciiTheme="minorHAnsi" w:hAnsiTheme="minorHAnsi" w:cstheme="minorHAnsi"/>
                <w:b/>
                <w:sz w:val="18"/>
                <w:szCs w:val="18"/>
              </w:rPr>
            </w:pPr>
            <w:r w:rsidRPr="0054339C">
              <w:rPr>
                <w:rFonts w:asciiTheme="minorHAnsi" w:hAnsiTheme="minorHAnsi" w:cstheme="minorHAnsi"/>
                <w:b/>
                <w:sz w:val="18"/>
                <w:szCs w:val="18"/>
              </w:rPr>
              <w:t>Açıklama</w:t>
            </w:r>
          </w:p>
        </w:tc>
      </w:tr>
      <w:tr w:rsidR="007E56CE" w:rsidRPr="0054339C" w14:paraId="2B8A52BA" w14:textId="77777777" w:rsidTr="003B562E">
        <w:trPr>
          <w:cantSplit/>
          <w:trHeight w:val="213"/>
        </w:trPr>
        <w:tc>
          <w:tcPr>
            <w:tcW w:w="284" w:type="dxa"/>
            <w:vMerge/>
            <w:tcBorders>
              <w:left w:val="single" w:sz="4" w:space="0" w:color="auto"/>
              <w:right w:val="single" w:sz="4" w:space="0" w:color="auto"/>
            </w:tcBorders>
          </w:tcPr>
          <w:p w14:paraId="1867BBB2" w14:textId="77777777" w:rsidR="007E56CE" w:rsidRPr="0054339C" w:rsidRDefault="007E56CE" w:rsidP="003B562E">
            <w:pPr>
              <w:pStyle w:val="GrupYazi"/>
              <w:spacing w:before="0" w:after="0"/>
              <w:jc w:val="center"/>
              <w:rPr>
                <w:rFonts w:ascii="Calibri" w:hAnsi="Calibri" w:cs="Calibri"/>
                <w:szCs w:val="18"/>
              </w:rPr>
            </w:pPr>
          </w:p>
        </w:tc>
        <w:tc>
          <w:tcPr>
            <w:tcW w:w="992" w:type="dxa"/>
            <w:tcBorders>
              <w:top w:val="single" w:sz="4" w:space="0" w:color="auto"/>
              <w:left w:val="single" w:sz="4" w:space="0" w:color="auto"/>
              <w:bottom w:val="single" w:sz="4" w:space="0" w:color="auto"/>
              <w:right w:val="single" w:sz="4" w:space="0" w:color="auto"/>
            </w:tcBorders>
          </w:tcPr>
          <w:p w14:paraId="5E984CD1" w14:textId="77777777" w:rsidR="007E56CE" w:rsidRPr="0054339C" w:rsidRDefault="007E56CE" w:rsidP="003B562E">
            <w:pPr>
              <w:pStyle w:val="GrupYazi"/>
              <w:spacing w:before="0" w:after="0"/>
              <w:jc w:val="center"/>
              <w:rPr>
                <w:rFonts w:ascii="Calibri" w:hAnsi="Calibri" w:cs="Calibri"/>
                <w:szCs w:val="18"/>
              </w:rPr>
            </w:pPr>
            <w:r w:rsidRPr="0054339C">
              <w:rPr>
                <w:rFonts w:ascii="Calibri" w:hAnsi="Calibri" w:cs="Calibri"/>
                <w:szCs w:val="18"/>
              </w:rPr>
              <w:t>01</w:t>
            </w:r>
          </w:p>
        </w:tc>
        <w:tc>
          <w:tcPr>
            <w:tcW w:w="4725" w:type="dxa"/>
            <w:tcBorders>
              <w:top w:val="single" w:sz="4" w:space="0" w:color="auto"/>
              <w:left w:val="single" w:sz="4" w:space="0" w:color="auto"/>
              <w:bottom w:val="single" w:sz="4" w:space="0" w:color="auto"/>
              <w:right w:val="single" w:sz="4" w:space="0" w:color="auto"/>
            </w:tcBorders>
          </w:tcPr>
          <w:p w14:paraId="13C7CDC3" w14:textId="77777777" w:rsidR="007E56CE" w:rsidRPr="0054339C" w:rsidRDefault="007E56CE" w:rsidP="003B562E">
            <w:pPr>
              <w:pStyle w:val="GrupYazi"/>
              <w:spacing w:before="0" w:after="0"/>
              <w:rPr>
                <w:rFonts w:ascii="Calibri" w:hAnsi="Calibri" w:cs="Calibri"/>
                <w:b/>
                <w:szCs w:val="18"/>
              </w:rPr>
            </w:pPr>
          </w:p>
        </w:tc>
        <w:tc>
          <w:tcPr>
            <w:tcW w:w="2221" w:type="dxa"/>
            <w:tcBorders>
              <w:top w:val="single" w:sz="4" w:space="0" w:color="auto"/>
              <w:left w:val="single" w:sz="4" w:space="0" w:color="auto"/>
              <w:bottom w:val="single" w:sz="4" w:space="0" w:color="auto"/>
              <w:right w:val="single" w:sz="4" w:space="0" w:color="auto"/>
            </w:tcBorders>
          </w:tcPr>
          <w:p w14:paraId="732D7187" w14:textId="77777777" w:rsidR="007E56CE" w:rsidRPr="0054339C" w:rsidRDefault="007E56CE" w:rsidP="003B562E">
            <w:pPr>
              <w:pStyle w:val="GrupYazi"/>
              <w:spacing w:before="0" w:after="0"/>
              <w:rPr>
                <w:rFonts w:ascii="Calibri" w:hAnsi="Calibri" w:cs="Calibri"/>
                <w:b/>
                <w:szCs w:val="18"/>
              </w:rPr>
            </w:pPr>
          </w:p>
        </w:tc>
        <w:tc>
          <w:tcPr>
            <w:tcW w:w="1984" w:type="dxa"/>
            <w:tcBorders>
              <w:top w:val="single" w:sz="4" w:space="0" w:color="auto"/>
              <w:left w:val="single" w:sz="4" w:space="0" w:color="auto"/>
              <w:bottom w:val="single" w:sz="4" w:space="0" w:color="auto"/>
              <w:right w:val="single" w:sz="4" w:space="0" w:color="auto"/>
            </w:tcBorders>
          </w:tcPr>
          <w:p w14:paraId="31693105" w14:textId="77777777" w:rsidR="007E56CE" w:rsidRPr="0054339C" w:rsidRDefault="007E56CE" w:rsidP="003B562E">
            <w:pPr>
              <w:pStyle w:val="GrupYazi"/>
              <w:spacing w:before="0" w:after="0"/>
              <w:jc w:val="center"/>
              <w:rPr>
                <w:rFonts w:asciiTheme="minorHAnsi" w:hAnsiTheme="minorHAnsi" w:cstheme="minorHAnsi"/>
                <w:b/>
                <w:szCs w:val="18"/>
              </w:rPr>
            </w:pPr>
          </w:p>
        </w:tc>
      </w:tr>
      <w:tr w:rsidR="007E56CE" w:rsidRPr="0054339C" w14:paraId="230A9FA9" w14:textId="77777777" w:rsidTr="003B562E">
        <w:trPr>
          <w:cantSplit/>
          <w:trHeight w:val="246"/>
        </w:trPr>
        <w:tc>
          <w:tcPr>
            <w:tcW w:w="284" w:type="dxa"/>
            <w:vMerge/>
            <w:tcBorders>
              <w:left w:val="single" w:sz="4" w:space="0" w:color="auto"/>
              <w:right w:val="single" w:sz="4" w:space="0" w:color="auto"/>
            </w:tcBorders>
          </w:tcPr>
          <w:p w14:paraId="74946F1A" w14:textId="77777777" w:rsidR="007E56CE" w:rsidRPr="0054339C" w:rsidRDefault="007E56CE" w:rsidP="003B562E">
            <w:pPr>
              <w:pStyle w:val="GrupYazi"/>
              <w:spacing w:before="0" w:after="0"/>
              <w:jc w:val="center"/>
              <w:rPr>
                <w:rFonts w:ascii="Calibri" w:hAnsi="Calibri" w:cs="Calibri"/>
                <w:szCs w:val="18"/>
              </w:rPr>
            </w:pPr>
          </w:p>
        </w:tc>
        <w:tc>
          <w:tcPr>
            <w:tcW w:w="992" w:type="dxa"/>
            <w:tcBorders>
              <w:top w:val="single" w:sz="4" w:space="0" w:color="auto"/>
              <w:left w:val="single" w:sz="4" w:space="0" w:color="auto"/>
              <w:bottom w:val="single" w:sz="4" w:space="0" w:color="auto"/>
              <w:right w:val="single" w:sz="4" w:space="0" w:color="auto"/>
            </w:tcBorders>
          </w:tcPr>
          <w:p w14:paraId="7D7727DC" w14:textId="77777777" w:rsidR="007E56CE" w:rsidRPr="0054339C" w:rsidRDefault="007E56CE" w:rsidP="003B562E">
            <w:pPr>
              <w:pStyle w:val="GrupYazi"/>
              <w:spacing w:before="0" w:after="0"/>
              <w:jc w:val="center"/>
              <w:rPr>
                <w:rFonts w:ascii="Calibri" w:hAnsi="Calibri" w:cs="Calibri"/>
                <w:szCs w:val="18"/>
              </w:rPr>
            </w:pPr>
            <w:r w:rsidRPr="0054339C">
              <w:rPr>
                <w:rFonts w:ascii="Calibri" w:hAnsi="Calibri" w:cs="Calibri"/>
                <w:szCs w:val="18"/>
              </w:rPr>
              <w:t>02</w:t>
            </w:r>
          </w:p>
        </w:tc>
        <w:tc>
          <w:tcPr>
            <w:tcW w:w="4725" w:type="dxa"/>
            <w:tcBorders>
              <w:top w:val="single" w:sz="4" w:space="0" w:color="auto"/>
              <w:left w:val="single" w:sz="4" w:space="0" w:color="auto"/>
              <w:bottom w:val="single" w:sz="4" w:space="0" w:color="auto"/>
              <w:right w:val="single" w:sz="4" w:space="0" w:color="auto"/>
            </w:tcBorders>
          </w:tcPr>
          <w:p w14:paraId="5F412705" w14:textId="77777777" w:rsidR="007E56CE" w:rsidRPr="0054339C" w:rsidRDefault="007E56CE" w:rsidP="003B562E">
            <w:pPr>
              <w:pStyle w:val="GrupYazi"/>
              <w:spacing w:before="0" w:after="0"/>
              <w:rPr>
                <w:rFonts w:ascii="Calibri" w:hAnsi="Calibri" w:cs="Calibri"/>
                <w:b/>
                <w:szCs w:val="18"/>
              </w:rPr>
            </w:pPr>
          </w:p>
        </w:tc>
        <w:tc>
          <w:tcPr>
            <w:tcW w:w="2221" w:type="dxa"/>
            <w:tcBorders>
              <w:top w:val="single" w:sz="4" w:space="0" w:color="auto"/>
              <w:left w:val="single" w:sz="4" w:space="0" w:color="auto"/>
              <w:bottom w:val="single" w:sz="4" w:space="0" w:color="auto"/>
              <w:right w:val="single" w:sz="4" w:space="0" w:color="auto"/>
            </w:tcBorders>
          </w:tcPr>
          <w:p w14:paraId="6182CDA5" w14:textId="77777777" w:rsidR="007E56CE" w:rsidRPr="0054339C" w:rsidRDefault="007E56CE" w:rsidP="003B562E">
            <w:pPr>
              <w:pStyle w:val="GrupYazi"/>
              <w:spacing w:before="0" w:after="0"/>
              <w:rPr>
                <w:rFonts w:ascii="Calibri" w:hAnsi="Calibri" w:cs="Calibri"/>
                <w:b/>
                <w:szCs w:val="18"/>
              </w:rPr>
            </w:pPr>
          </w:p>
        </w:tc>
        <w:tc>
          <w:tcPr>
            <w:tcW w:w="1984" w:type="dxa"/>
            <w:tcBorders>
              <w:top w:val="single" w:sz="4" w:space="0" w:color="auto"/>
              <w:left w:val="single" w:sz="4" w:space="0" w:color="auto"/>
              <w:bottom w:val="single" w:sz="4" w:space="0" w:color="auto"/>
              <w:right w:val="single" w:sz="4" w:space="0" w:color="auto"/>
            </w:tcBorders>
          </w:tcPr>
          <w:p w14:paraId="7218232E" w14:textId="77777777" w:rsidR="007E56CE" w:rsidRPr="0054339C" w:rsidRDefault="007E56CE" w:rsidP="003B562E">
            <w:pPr>
              <w:pStyle w:val="GrupYazi"/>
              <w:spacing w:before="0" w:after="0"/>
              <w:jc w:val="center"/>
              <w:rPr>
                <w:rFonts w:ascii="Calibri" w:hAnsi="Calibri" w:cs="Calibri"/>
                <w:b/>
                <w:szCs w:val="18"/>
              </w:rPr>
            </w:pPr>
          </w:p>
        </w:tc>
      </w:tr>
      <w:tr w:rsidR="007E56CE" w:rsidRPr="0054339C" w14:paraId="01902CBB" w14:textId="77777777" w:rsidTr="003B562E">
        <w:trPr>
          <w:cantSplit/>
          <w:trHeight w:val="264"/>
        </w:trPr>
        <w:tc>
          <w:tcPr>
            <w:tcW w:w="284" w:type="dxa"/>
            <w:vMerge/>
            <w:tcBorders>
              <w:left w:val="single" w:sz="4" w:space="0" w:color="auto"/>
              <w:right w:val="single" w:sz="4" w:space="0" w:color="auto"/>
            </w:tcBorders>
          </w:tcPr>
          <w:p w14:paraId="699BEB49" w14:textId="77777777" w:rsidR="007E56CE" w:rsidRPr="0054339C" w:rsidRDefault="007E56CE" w:rsidP="003B562E">
            <w:pPr>
              <w:pStyle w:val="GrupYazi"/>
              <w:spacing w:before="0" w:after="0"/>
              <w:jc w:val="center"/>
              <w:rPr>
                <w:rFonts w:ascii="Calibri" w:hAnsi="Calibri" w:cs="Calibri"/>
                <w:szCs w:val="18"/>
              </w:rPr>
            </w:pPr>
          </w:p>
        </w:tc>
        <w:tc>
          <w:tcPr>
            <w:tcW w:w="992" w:type="dxa"/>
            <w:tcBorders>
              <w:top w:val="single" w:sz="4" w:space="0" w:color="auto"/>
              <w:left w:val="single" w:sz="4" w:space="0" w:color="auto"/>
              <w:bottom w:val="single" w:sz="4" w:space="0" w:color="auto"/>
              <w:right w:val="single" w:sz="4" w:space="0" w:color="auto"/>
            </w:tcBorders>
          </w:tcPr>
          <w:p w14:paraId="1D9E4802" w14:textId="77777777" w:rsidR="007E56CE" w:rsidRPr="0054339C" w:rsidRDefault="007E56CE" w:rsidP="003B562E">
            <w:pPr>
              <w:pStyle w:val="GrupYazi"/>
              <w:spacing w:before="0" w:after="0"/>
              <w:jc w:val="center"/>
              <w:rPr>
                <w:rFonts w:ascii="Calibri" w:hAnsi="Calibri" w:cs="Calibri"/>
                <w:szCs w:val="18"/>
              </w:rPr>
            </w:pPr>
            <w:r w:rsidRPr="0054339C">
              <w:rPr>
                <w:rFonts w:ascii="Calibri" w:hAnsi="Calibri" w:cs="Calibri"/>
                <w:szCs w:val="18"/>
              </w:rPr>
              <w:t>03</w:t>
            </w:r>
          </w:p>
        </w:tc>
        <w:tc>
          <w:tcPr>
            <w:tcW w:w="4725" w:type="dxa"/>
            <w:tcBorders>
              <w:top w:val="single" w:sz="4" w:space="0" w:color="auto"/>
              <w:left w:val="single" w:sz="4" w:space="0" w:color="auto"/>
              <w:bottom w:val="single" w:sz="4" w:space="0" w:color="auto"/>
              <w:right w:val="single" w:sz="4" w:space="0" w:color="auto"/>
            </w:tcBorders>
          </w:tcPr>
          <w:p w14:paraId="5C3D2B33" w14:textId="77777777" w:rsidR="007E56CE" w:rsidRPr="0054339C" w:rsidRDefault="007E56CE" w:rsidP="003B562E">
            <w:pPr>
              <w:pStyle w:val="GrupYazi"/>
              <w:spacing w:before="0" w:after="0"/>
              <w:rPr>
                <w:rFonts w:ascii="Calibri" w:hAnsi="Calibri" w:cs="Calibri"/>
                <w:b/>
                <w:szCs w:val="18"/>
              </w:rPr>
            </w:pPr>
          </w:p>
        </w:tc>
        <w:tc>
          <w:tcPr>
            <w:tcW w:w="2221" w:type="dxa"/>
            <w:tcBorders>
              <w:top w:val="single" w:sz="4" w:space="0" w:color="auto"/>
              <w:left w:val="single" w:sz="4" w:space="0" w:color="auto"/>
              <w:bottom w:val="single" w:sz="4" w:space="0" w:color="auto"/>
              <w:right w:val="single" w:sz="4" w:space="0" w:color="auto"/>
            </w:tcBorders>
          </w:tcPr>
          <w:p w14:paraId="31AF1F64" w14:textId="77777777" w:rsidR="007E56CE" w:rsidRPr="0054339C" w:rsidRDefault="007E56CE" w:rsidP="003B562E">
            <w:pPr>
              <w:pStyle w:val="GrupYazi"/>
              <w:spacing w:before="0" w:after="0"/>
              <w:rPr>
                <w:rFonts w:ascii="Calibri" w:hAnsi="Calibri" w:cs="Calibri"/>
                <w:b/>
                <w:szCs w:val="18"/>
              </w:rPr>
            </w:pPr>
          </w:p>
        </w:tc>
        <w:tc>
          <w:tcPr>
            <w:tcW w:w="1984" w:type="dxa"/>
            <w:tcBorders>
              <w:top w:val="single" w:sz="4" w:space="0" w:color="auto"/>
              <w:left w:val="single" w:sz="4" w:space="0" w:color="auto"/>
              <w:bottom w:val="single" w:sz="4" w:space="0" w:color="auto"/>
              <w:right w:val="single" w:sz="4" w:space="0" w:color="auto"/>
            </w:tcBorders>
          </w:tcPr>
          <w:p w14:paraId="26540D55" w14:textId="77777777" w:rsidR="007E56CE" w:rsidRPr="0054339C" w:rsidRDefault="007E56CE" w:rsidP="003B562E">
            <w:pPr>
              <w:pStyle w:val="GrupYazi"/>
              <w:spacing w:before="0" w:after="0"/>
              <w:jc w:val="center"/>
              <w:rPr>
                <w:rFonts w:ascii="Calibri" w:hAnsi="Calibri" w:cs="Calibri"/>
                <w:b/>
                <w:szCs w:val="18"/>
              </w:rPr>
            </w:pPr>
          </w:p>
        </w:tc>
      </w:tr>
      <w:tr w:rsidR="007E56CE" w:rsidRPr="0054339C" w14:paraId="5526A862" w14:textId="77777777" w:rsidTr="003B562E">
        <w:trPr>
          <w:cantSplit/>
          <w:trHeight w:val="268"/>
        </w:trPr>
        <w:tc>
          <w:tcPr>
            <w:tcW w:w="284" w:type="dxa"/>
            <w:vMerge/>
            <w:tcBorders>
              <w:left w:val="single" w:sz="4" w:space="0" w:color="auto"/>
              <w:right w:val="single" w:sz="4" w:space="0" w:color="auto"/>
            </w:tcBorders>
          </w:tcPr>
          <w:p w14:paraId="1310B3EA" w14:textId="77777777" w:rsidR="007E56CE" w:rsidRPr="0054339C" w:rsidRDefault="007E56CE" w:rsidP="003B562E">
            <w:pPr>
              <w:pStyle w:val="GrupYazi"/>
              <w:spacing w:before="0" w:after="0"/>
              <w:jc w:val="center"/>
              <w:rPr>
                <w:rFonts w:ascii="Calibri" w:hAnsi="Calibri" w:cs="Calibri"/>
                <w:szCs w:val="18"/>
              </w:rPr>
            </w:pPr>
          </w:p>
        </w:tc>
        <w:tc>
          <w:tcPr>
            <w:tcW w:w="992" w:type="dxa"/>
            <w:tcBorders>
              <w:top w:val="single" w:sz="4" w:space="0" w:color="auto"/>
              <w:left w:val="single" w:sz="4" w:space="0" w:color="auto"/>
              <w:bottom w:val="single" w:sz="4" w:space="0" w:color="auto"/>
              <w:right w:val="single" w:sz="4" w:space="0" w:color="auto"/>
            </w:tcBorders>
          </w:tcPr>
          <w:p w14:paraId="02D2D168" w14:textId="77777777" w:rsidR="007E56CE" w:rsidRPr="0054339C" w:rsidRDefault="007E56CE" w:rsidP="003B562E">
            <w:pPr>
              <w:pStyle w:val="GrupYazi"/>
              <w:spacing w:before="0" w:after="0"/>
              <w:jc w:val="center"/>
              <w:rPr>
                <w:rFonts w:ascii="Calibri" w:hAnsi="Calibri" w:cs="Calibri"/>
                <w:szCs w:val="18"/>
              </w:rPr>
            </w:pPr>
            <w:r w:rsidRPr="0054339C">
              <w:rPr>
                <w:rFonts w:ascii="Calibri" w:hAnsi="Calibri" w:cs="Calibri"/>
                <w:szCs w:val="18"/>
              </w:rPr>
              <w:t>04</w:t>
            </w:r>
          </w:p>
        </w:tc>
        <w:tc>
          <w:tcPr>
            <w:tcW w:w="4725" w:type="dxa"/>
            <w:tcBorders>
              <w:top w:val="single" w:sz="4" w:space="0" w:color="auto"/>
              <w:left w:val="single" w:sz="4" w:space="0" w:color="auto"/>
              <w:bottom w:val="single" w:sz="4" w:space="0" w:color="auto"/>
              <w:right w:val="single" w:sz="4" w:space="0" w:color="auto"/>
            </w:tcBorders>
          </w:tcPr>
          <w:p w14:paraId="6CB84700" w14:textId="77777777" w:rsidR="007E56CE" w:rsidRPr="0054339C" w:rsidRDefault="007E56CE" w:rsidP="00776EC5">
            <w:pPr>
              <w:pStyle w:val="GrupYazi"/>
              <w:spacing w:before="0" w:after="0"/>
              <w:rPr>
                <w:rFonts w:ascii="Calibri" w:hAnsi="Calibri" w:cs="Calibri"/>
                <w:b/>
                <w:szCs w:val="18"/>
              </w:rPr>
            </w:pPr>
          </w:p>
        </w:tc>
        <w:tc>
          <w:tcPr>
            <w:tcW w:w="2221" w:type="dxa"/>
            <w:tcBorders>
              <w:top w:val="single" w:sz="4" w:space="0" w:color="auto"/>
              <w:left w:val="single" w:sz="4" w:space="0" w:color="auto"/>
              <w:bottom w:val="single" w:sz="4" w:space="0" w:color="auto"/>
              <w:right w:val="single" w:sz="4" w:space="0" w:color="auto"/>
            </w:tcBorders>
          </w:tcPr>
          <w:p w14:paraId="7488C6BE" w14:textId="77777777" w:rsidR="007E56CE" w:rsidRPr="0054339C" w:rsidRDefault="007E56CE" w:rsidP="003B562E">
            <w:pPr>
              <w:pStyle w:val="GrupYazi"/>
              <w:spacing w:before="0" w:after="0"/>
              <w:rPr>
                <w:rFonts w:ascii="Calibri" w:hAnsi="Calibri" w:cs="Calibri"/>
                <w:b/>
                <w:szCs w:val="18"/>
              </w:rPr>
            </w:pPr>
          </w:p>
        </w:tc>
        <w:tc>
          <w:tcPr>
            <w:tcW w:w="1984" w:type="dxa"/>
            <w:tcBorders>
              <w:top w:val="single" w:sz="4" w:space="0" w:color="auto"/>
              <w:left w:val="single" w:sz="4" w:space="0" w:color="auto"/>
              <w:bottom w:val="single" w:sz="4" w:space="0" w:color="auto"/>
              <w:right w:val="single" w:sz="4" w:space="0" w:color="auto"/>
            </w:tcBorders>
          </w:tcPr>
          <w:p w14:paraId="3E3D6A60" w14:textId="77777777" w:rsidR="007E56CE" w:rsidRPr="0054339C" w:rsidRDefault="007E56CE" w:rsidP="003B562E">
            <w:pPr>
              <w:pStyle w:val="GrupYazi"/>
              <w:spacing w:before="0" w:after="0"/>
              <w:jc w:val="center"/>
              <w:rPr>
                <w:rFonts w:ascii="Calibri" w:hAnsi="Calibri" w:cs="Calibri"/>
                <w:b/>
                <w:szCs w:val="18"/>
              </w:rPr>
            </w:pPr>
          </w:p>
        </w:tc>
      </w:tr>
      <w:tr w:rsidR="007E56CE" w:rsidRPr="0054339C" w14:paraId="76A1064D" w14:textId="77777777" w:rsidTr="003B562E">
        <w:trPr>
          <w:cantSplit/>
          <w:trHeight w:val="537"/>
        </w:trPr>
        <w:tc>
          <w:tcPr>
            <w:tcW w:w="284" w:type="dxa"/>
            <w:vMerge/>
            <w:tcBorders>
              <w:left w:val="single" w:sz="4" w:space="0" w:color="auto"/>
              <w:bottom w:val="single" w:sz="4" w:space="0" w:color="auto"/>
              <w:right w:val="single" w:sz="4" w:space="0" w:color="auto"/>
            </w:tcBorders>
          </w:tcPr>
          <w:p w14:paraId="4716AAB1" w14:textId="77777777" w:rsidR="007E56CE" w:rsidRPr="0054339C" w:rsidRDefault="007E56CE" w:rsidP="003B562E">
            <w:pPr>
              <w:pStyle w:val="GrupYazi"/>
              <w:spacing w:before="0" w:after="0"/>
              <w:rPr>
                <w:rFonts w:ascii="Calibri" w:hAnsi="Calibri" w:cs="Calibri"/>
                <w:b/>
                <w:szCs w:val="18"/>
              </w:rPr>
            </w:pPr>
          </w:p>
        </w:tc>
        <w:tc>
          <w:tcPr>
            <w:tcW w:w="9922" w:type="dxa"/>
            <w:gridSpan w:val="4"/>
            <w:tcBorders>
              <w:top w:val="single" w:sz="4" w:space="0" w:color="auto"/>
              <w:left w:val="single" w:sz="4" w:space="0" w:color="auto"/>
              <w:bottom w:val="single" w:sz="4" w:space="0" w:color="auto"/>
              <w:right w:val="single" w:sz="4" w:space="0" w:color="auto"/>
            </w:tcBorders>
          </w:tcPr>
          <w:p w14:paraId="4B9F2224" w14:textId="77777777" w:rsidR="007E56CE" w:rsidRPr="0054339C" w:rsidRDefault="007E56CE" w:rsidP="003B562E">
            <w:pPr>
              <w:pStyle w:val="GrupYazi"/>
              <w:spacing w:before="0" w:after="0"/>
              <w:rPr>
                <w:rFonts w:ascii="Calibri" w:hAnsi="Calibri" w:cs="Calibri"/>
                <w:b/>
                <w:szCs w:val="18"/>
              </w:rPr>
            </w:pPr>
            <w:r w:rsidRPr="0054339C">
              <w:rPr>
                <w:rFonts w:ascii="Calibri" w:hAnsi="Calibri" w:cs="Calibri"/>
                <w:b/>
                <w:szCs w:val="18"/>
              </w:rPr>
              <w:t>Numunenin (varsa) özel saklama koşulları:</w:t>
            </w:r>
          </w:p>
          <w:p w14:paraId="32ED90C0" w14:textId="77777777" w:rsidR="007E56CE" w:rsidRPr="0054339C" w:rsidRDefault="007E56CE" w:rsidP="003B562E">
            <w:pPr>
              <w:pStyle w:val="GrupYazi"/>
              <w:spacing w:before="0" w:after="0"/>
              <w:rPr>
                <w:rFonts w:ascii="Calibri" w:hAnsi="Calibri" w:cs="Calibri"/>
                <w:b/>
                <w:szCs w:val="18"/>
              </w:rPr>
            </w:pPr>
          </w:p>
          <w:p w14:paraId="5ED6EF23" w14:textId="77777777" w:rsidR="007E56CE" w:rsidRPr="0054339C" w:rsidRDefault="007E56CE" w:rsidP="003B562E">
            <w:pPr>
              <w:pStyle w:val="GrupYazi"/>
              <w:spacing w:before="0" w:after="0"/>
              <w:rPr>
                <w:rFonts w:ascii="Calibri" w:hAnsi="Calibri" w:cs="Calibri"/>
                <w:szCs w:val="18"/>
              </w:rPr>
            </w:pPr>
            <w:r w:rsidRPr="0054339C">
              <w:rPr>
                <w:rFonts w:ascii="Calibri" w:hAnsi="Calibri" w:cs="Calibri"/>
                <w:szCs w:val="18"/>
              </w:rPr>
              <w:t xml:space="preserve">Artan Numunenin İadesini İstiyorum </w:t>
            </w:r>
            <w:sdt>
              <w:sdtPr>
                <w:rPr>
                  <w:rFonts w:ascii="Calibri" w:hAnsi="Calibri" w:cs="Calibri"/>
                  <w:szCs w:val="18"/>
                </w:rPr>
                <w:id w:val="-1898115057"/>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İstemiyorum </w:t>
            </w:r>
            <w:sdt>
              <w:sdtPr>
                <w:rPr>
                  <w:rFonts w:ascii="Calibri" w:hAnsi="Calibri" w:cs="Calibri"/>
                  <w:szCs w:val="18"/>
                </w:rPr>
                <w:id w:val="123044904"/>
              </w:sdtPr>
              <w:sdtEndPr/>
              <w:sdtContent>
                <w:r w:rsidRPr="0054339C">
                  <w:rPr>
                    <w:rFonts w:ascii="MS Gothic" w:eastAsia="MS Gothic" w:hAnsi="MS Gothic" w:cs="Calibri" w:hint="eastAsia"/>
                    <w:szCs w:val="18"/>
                  </w:rPr>
                  <w:t>☐</w:t>
                </w:r>
              </w:sdtContent>
            </w:sdt>
          </w:p>
        </w:tc>
      </w:tr>
    </w:tbl>
    <w:p w14:paraId="1A7BAA17" w14:textId="77777777" w:rsidR="007E56CE" w:rsidRDefault="007E56CE"/>
    <w:tbl>
      <w:tblPr>
        <w:tblStyle w:val="TableGrid"/>
        <w:tblW w:w="0" w:type="auto"/>
        <w:tblInd w:w="108" w:type="dxa"/>
        <w:tblLook w:val="04A0" w:firstRow="1" w:lastRow="0" w:firstColumn="1" w:lastColumn="0" w:noHBand="0" w:noVBand="1"/>
      </w:tblPr>
      <w:tblGrid>
        <w:gridCol w:w="10206"/>
      </w:tblGrid>
      <w:tr w:rsidR="007E56CE" w:rsidRPr="0054339C" w14:paraId="128EBA55" w14:textId="77777777" w:rsidTr="00EC15AF">
        <w:tc>
          <w:tcPr>
            <w:tcW w:w="10206" w:type="dxa"/>
          </w:tcPr>
          <w:p w14:paraId="15390069" w14:textId="77777777" w:rsidR="007E56CE" w:rsidRPr="001261D7" w:rsidRDefault="007E56CE" w:rsidP="001261D7">
            <w:pPr>
              <w:pStyle w:val="OnemliNot"/>
              <w:spacing w:before="120" w:line="276" w:lineRule="auto"/>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r w:rsidRPr="001261D7">
              <w:rPr>
                <w:rFonts w:asciiTheme="minorHAnsi" w:eastAsia="Calibri" w:hAnsiTheme="minorHAnsi" w:cstheme="minorHAnsi"/>
                <w:i w:val="0"/>
                <w:color w:val="000000"/>
                <w:szCs w:val="20"/>
                <w:lang w:eastAsia="en-US"/>
                <w14:shadow w14:blurRad="0" w14:dist="0" w14:dir="0" w14:sx="0" w14:sy="0" w14:kx="0" w14:ky="0" w14:algn="none">
                  <w14:srgbClr w14:val="000000"/>
                </w14:shadow>
              </w:rPr>
              <w:t>Atomik Kuvvet Mikroskobu (AFM)</w:t>
            </w:r>
            <w:r w:rsidRPr="001261D7">
              <w:rPr>
                <w:rFonts w:asciiTheme="minorHAnsi" w:hAnsiTheme="minorHAnsi" w:cstheme="minorHAnsi"/>
                <w:i w:val="0"/>
                <w:szCs w:val="20"/>
                <w14:shadow w14:blurRad="0" w14:dist="0" w14:dir="0" w14:sx="0" w14:sy="0" w14:kx="0" w14:ky="0" w14:algn="none">
                  <w14:srgbClr w14:val="000000"/>
                </w14:shadow>
              </w:rPr>
              <w:t xml:space="preserve"> </w:t>
            </w:r>
            <w:r w:rsidRPr="001261D7">
              <w:rPr>
                <w:rFonts w:asciiTheme="minorHAnsi" w:eastAsia="Calibri" w:hAnsiTheme="minorHAnsi" w:cstheme="minorHAnsi"/>
                <w:i w:val="0"/>
                <w:color w:val="000000"/>
                <w:szCs w:val="20"/>
                <w:lang w:eastAsia="en-US"/>
                <w14:shadow w14:blurRad="0" w14:dist="0" w14:dir="0" w14:sx="0" w14:sy="0" w14:kx="0" w14:ky="0" w14:algn="none">
                  <w14:srgbClr w14:val="000000"/>
                </w14:shadow>
              </w:rPr>
              <w:t>Numune Kabul Kriterleri</w:t>
            </w:r>
            <w:r w:rsidRPr="001261D7">
              <w:rPr>
                <w:rFonts w:asciiTheme="minorHAnsi" w:eastAsia="Calibri" w:hAnsiTheme="minorHAnsi" w:cstheme="minorHAnsi"/>
                <w:b w:val="0"/>
                <w:i w:val="0"/>
                <w:szCs w:val="20"/>
                <w:lang w:eastAsia="en-US"/>
                <w14:shadow w14:blurRad="0" w14:dist="0" w14:dir="0" w14:sx="0" w14:sy="0" w14:kx="0" w14:ky="0" w14:algn="none">
                  <w14:srgbClr w14:val="000000"/>
                </w14:shadow>
              </w:rPr>
              <w:t xml:space="preserve"> </w:t>
            </w:r>
          </w:p>
          <w:p w14:paraId="46D17DA2" w14:textId="77777777" w:rsidR="007E56CE" w:rsidRPr="0054339C" w:rsidRDefault="007E56CE" w:rsidP="003B562E">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6DCD803F" w14:textId="77777777" w:rsidR="007E56CE" w:rsidRPr="0054339C" w:rsidRDefault="007E56CE" w:rsidP="003B562E">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7FBDED44" w14:textId="77777777" w:rsidR="007E56CE" w:rsidRPr="0054339C" w:rsidRDefault="007E56CE" w:rsidP="003B562E">
            <w:pPr>
              <w:tabs>
                <w:tab w:val="left" w:pos="417"/>
              </w:tabs>
              <w:spacing w:line="276" w:lineRule="auto"/>
              <w:jc w:val="both"/>
              <w:rPr>
                <w:rFonts w:asciiTheme="minorHAnsi" w:hAnsiTheme="minorHAnsi" w:cstheme="minorHAnsi"/>
                <w:sz w:val="18"/>
                <w:szCs w:val="18"/>
              </w:rPr>
            </w:pPr>
          </w:p>
          <w:p w14:paraId="344437A0" w14:textId="77777777" w:rsidR="007E56CE" w:rsidRPr="0054339C" w:rsidRDefault="007E56CE" w:rsidP="003B562E">
            <w:pPr>
              <w:tabs>
                <w:tab w:val="left" w:pos="417"/>
              </w:tabs>
              <w:spacing w:line="276" w:lineRule="auto"/>
              <w:jc w:val="both"/>
              <w:rPr>
                <w:rFonts w:asciiTheme="minorHAnsi" w:hAnsiTheme="minorHAnsi" w:cstheme="minorHAnsi"/>
                <w:b/>
                <w:sz w:val="18"/>
                <w:szCs w:val="18"/>
              </w:rPr>
            </w:pPr>
            <w:r w:rsidRPr="0054339C">
              <w:rPr>
                <w:rFonts w:asciiTheme="minorHAnsi" w:hAnsiTheme="minorHAnsi" w:cstheme="minorHAnsi"/>
                <w:b/>
                <w:sz w:val="18"/>
                <w:szCs w:val="18"/>
              </w:rPr>
              <w:t>A.</w:t>
            </w:r>
            <w:r w:rsidRPr="0054339C">
              <w:rPr>
                <w:rFonts w:asciiTheme="minorHAnsi" w:hAnsiTheme="minorHAnsi" w:cstheme="minorHAnsi"/>
                <w:b/>
                <w:sz w:val="18"/>
                <w:szCs w:val="18"/>
              </w:rPr>
              <w:tab/>
              <w:t>Genel Numune Kabul Kriterleri</w:t>
            </w:r>
          </w:p>
          <w:p w14:paraId="3816BA96" w14:textId="77777777" w:rsidR="007E56CE" w:rsidRPr="0054339C" w:rsidRDefault="007E56CE" w:rsidP="003B562E">
            <w:pPr>
              <w:tabs>
                <w:tab w:val="left" w:pos="417"/>
              </w:tabs>
              <w:spacing w:line="276" w:lineRule="auto"/>
              <w:jc w:val="both"/>
              <w:rPr>
                <w:rFonts w:asciiTheme="minorHAnsi" w:hAnsiTheme="minorHAnsi" w:cstheme="minorHAnsi"/>
                <w:b/>
                <w:sz w:val="18"/>
                <w:szCs w:val="18"/>
              </w:rPr>
            </w:pPr>
          </w:p>
          <w:p w14:paraId="5B00CE94" w14:textId="77777777" w:rsidR="007E56CE" w:rsidRPr="0054339C" w:rsidRDefault="00D251D2" w:rsidP="007E56C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Numunelerin MERLAB’a </w:t>
            </w:r>
            <w:r w:rsidR="007E56CE" w:rsidRPr="0054339C">
              <w:rPr>
                <w:rFonts w:asciiTheme="minorHAnsi" w:eastAsia="Calibri" w:hAnsiTheme="minorHAnsi" w:cstheme="minorHAnsi"/>
                <w:sz w:val="18"/>
                <w:szCs w:val="18"/>
                <w:lang w:eastAsia="en-US"/>
              </w:rPr>
              <w:t>getirilmesine kadar geçen sürede muhafazasının sorumluluğu müşteriye aittir.</w:t>
            </w:r>
          </w:p>
          <w:p w14:paraId="4901E58C" w14:textId="77777777" w:rsidR="007E56CE" w:rsidRPr="0054339C" w:rsidRDefault="007E56CE" w:rsidP="007E56CE">
            <w:pPr>
              <w:pStyle w:val="ListParagraph"/>
              <w:numPr>
                <w:ilvl w:val="0"/>
                <w:numId w:val="2"/>
              </w:numPr>
              <w:spacing w:line="276" w:lineRule="auto"/>
              <w:ind w:left="459" w:hanging="425"/>
              <w:rPr>
                <w:rFonts w:asciiTheme="minorHAnsi" w:eastAsia="Calibri" w:hAnsiTheme="minorHAnsi" w:cstheme="minorHAnsi"/>
                <w:sz w:val="18"/>
                <w:szCs w:val="18"/>
                <w:lang w:eastAsia="en-US"/>
              </w:rPr>
            </w:pPr>
            <w:r w:rsidRPr="0054339C">
              <w:rPr>
                <w:rFonts w:asciiTheme="minorHAnsi" w:eastAsia="Calibri" w:hAnsiTheme="minorHAnsi" w:cstheme="minorHAnsi"/>
                <w:sz w:val="18"/>
                <w:szCs w:val="18"/>
                <w:lang w:eastAsia="en-US"/>
              </w:rPr>
              <w:t>AFM analizi için en az 1 hafta önceden başvuru yapılmalı, “Numune Kabul Bir</w:t>
            </w:r>
            <w:r w:rsidR="00B2632F">
              <w:rPr>
                <w:rFonts w:asciiTheme="minorHAnsi" w:eastAsia="Calibri" w:hAnsiTheme="minorHAnsi" w:cstheme="minorHAnsi"/>
                <w:sz w:val="18"/>
                <w:szCs w:val="18"/>
                <w:lang w:eastAsia="en-US"/>
              </w:rPr>
              <w:t>imi” aracılığıyla “Elektrik, Ma</w:t>
            </w:r>
            <w:r w:rsidRPr="0054339C">
              <w:rPr>
                <w:rFonts w:asciiTheme="minorHAnsi" w:eastAsia="Calibri" w:hAnsiTheme="minorHAnsi" w:cstheme="minorHAnsi"/>
                <w:sz w:val="18"/>
                <w:szCs w:val="18"/>
                <w:lang w:eastAsia="en-US"/>
              </w:rPr>
              <w:t>n</w:t>
            </w:r>
            <w:r w:rsidR="00B2632F">
              <w:rPr>
                <w:rFonts w:asciiTheme="minorHAnsi" w:eastAsia="Calibri" w:hAnsiTheme="minorHAnsi" w:cstheme="minorHAnsi"/>
                <w:sz w:val="18"/>
                <w:szCs w:val="18"/>
                <w:lang w:eastAsia="en-US"/>
              </w:rPr>
              <w:t>y</w:t>
            </w:r>
            <w:r w:rsidRPr="0054339C">
              <w:rPr>
                <w:rFonts w:asciiTheme="minorHAnsi" w:eastAsia="Calibri" w:hAnsiTheme="minorHAnsi" w:cstheme="minorHAnsi"/>
                <w:sz w:val="18"/>
                <w:szCs w:val="18"/>
                <w:lang w:eastAsia="en-US"/>
              </w:rPr>
              <w:t>etik ve Optik Özellikler Ölçüm Laboratuvarı (EMOL)” ile temasa geçilmelidir.</w:t>
            </w:r>
          </w:p>
          <w:p w14:paraId="68D00745" w14:textId="77777777" w:rsidR="007E56CE" w:rsidRPr="0054339C" w:rsidRDefault="007E56CE" w:rsidP="007E56C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4339C">
              <w:rPr>
                <w:rFonts w:asciiTheme="minorHAnsi" w:eastAsia="Calibri" w:hAnsiTheme="minorHAnsi" w:cstheme="minorHAnsi"/>
                <w:sz w:val="18"/>
                <w:szCs w:val="18"/>
                <w:lang w:eastAsia="en-US"/>
              </w:rPr>
              <w:t>Numunelerin özel saklama şartları varsa MUTLAKA Deney İstek Formunda ilgili bölümde belirtilmelidir.</w:t>
            </w:r>
          </w:p>
          <w:p w14:paraId="0FB3D2FD" w14:textId="77777777" w:rsidR="007E56CE" w:rsidRPr="0054339C" w:rsidRDefault="007E56CE" w:rsidP="007E56C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4339C">
              <w:rPr>
                <w:rFonts w:asciiTheme="minorHAnsi" w:eastAsia="Calibri" w:hAnsiTheme="minorHAnsi" w:cstheme="minorHAnsi"/>
                <w:sz w:val="18"/>
                <w:szCs w:val="18"/>
                <w:lang w:eastAsia="en-US"/>
              </w:rPr>
              <w:t>Orijinal numuneyi temsil eden numune/numuneler hacimlerine ve özelliklerine uygun olacak şekilde tercihen polipropilen kaplarda veya cam kaplarda ağzı kapalı olarak teslim edilmelidir.</w:t>
            </w:r>
          </w:p>
          <w:p w14:paraId="00B1DD20" w14:textId="77777777" w:rsidR="007E56CE" w:rsidRPr="0054339C" w:rsidRDefault="007E56CE" w:rsidP="007E56C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4339C">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tarafından mutlaka kodlanmalıdır. Deney Raporunda sadece numune kodları belirtilecektir. </w:t>
            </w:r>
          </w:p>
          <w:p w14:paraId="427CC45B" w14:textId="77777777" w:rsidR="007E56CE" w:rsidRPr="0054339C" w:rsidRDefault="00D251D2" w:rsidP="007E56C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D</w:t>
            </w:r>
            <w:r w:rsidR="007E56CE" w:rsidRPr="0054339C">
              <w:rPr>
                <w:rFonts w:asciiTheme="minorHAnsi" w:eastAsia="Calibri" w:hAnsiTheme="minorHAnsi" w:cstheme="minorHAnsi"/>
                <w:sz w:val="18"/>
                <w:szCs w:val="18"/>
                <w:lang w:eastAsia="en-US"/>
              </w:rPr>
              <w:t xml:space="preserve">eney </w:t>
            </w:r>
            <w:r>
              <w:rPr>
                <w:rFonts w:asciiTheme="minorHAnsi" w:eastAsia="Calibri" w:hAnsiTheme="minorHAnsi" w:cstheme="minorHAnsi"/>
                <w:sz w:val="18"/>
                <w:szCs w:val="18"/>
                <w:lang w:eastAsia="en-US"/>
              </w:rPr>
              <w:t>İ</w:t>
            </w:r>
            <w:r w:rsidR="007E56CE" w:rsidRPr="0054339C">
              <w:rPr>
                <w:rFonts w:asciiTheme="minorHAnsi" w:eastAsia="Calibri" w:hAnsiTheme="minorHAnsi" w:cstheme="minorHAnsi"/>
                <w:sz w:val="18"/>
                <w:szCs w:val="18"/>
                <w:lang w:eastAsia="en-US"/>
              </w:rPr>
              <w:t xml:space="preserve">stek </w:t>
            </w:r>
            <w:r>
              <w:rPr>
                <w:rFonts w:asciiTheme="minorHAnsi" w:eastAsia="Calibri" w:hAnsiTheme="minorHAnsi" w:cstheme="minorHAnsi"/>
                <w:sz w:val="18"/>
                <w:szCs w:val="18"/>
                <w:lang w:eastAsia="en-US"/>
              </w:rPr>
              <w:t>F</w:t>
            </w:r>
            <w:r w:rsidR="007E56CE" w:rsidRPr="0054339C">
              <w:rPr>
                <w:rFonts w:asciiTheme="minorHAnsi" w:eastAsia="Calibri" w:hAnsiTheme="minorHAnsi" w:cstheme="minorHAnsi"/>
                <w:sz w:val="18"/>
                <w:szCs w:val="18"/>
                <w:lang w:eastAsia="en-US"/>
              </w:rPr>
              <w:t>ormu doldurulmuş olmalıdır ve numune ile birlikte getirilmelidir.</w:t>
            </w:r>
          </w:p>
          <w:p w14:paraId="4785A596" w14:textId="77777777" w:rsidR="007E56CE" w:rsidRPr="0054339C" w:rsidRDefault="007E56CE" w:rsidP="007E56C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4339C">
              <w:rPr>
                <w:rFonts w:asciiTheme="minorHAnsi" w:eastAsia="Calibri" w:hAnsiTheme="minorHAnsi" w:cstheme="minorHAnsi"/>
                <w:sz w:val="18"/>
                <w:szCs w:val="18"/>
                <w:lang w:eastAsia="en-US"/>
              </w:rPr>
              <w:t xml:space="preserve">Tahmini analiz süresi 7 gündür. </w:t>
            </w:r>
          </w:p>
          <w:p w14:paraId="6D2E3837" w14:textId="77777777" w:rsidR="007E56CE" w:rsidRPr="0054339C" w:rsidRDefault="007E56CE" w:rsidP="007E56CE">
            <w:pPr>
              <w:pStyle w:val="ListParagraph"/>
              <w:numPr>
                <w:ilvl w:val="0"/>
                <w:numId w:val="2"/>
              </w:numPr>
              <w:tabs>
                <w:tab w:val="num" w:pos="6031"/>
              </w:tabs>
              <w:spacing w:line="276" w:lineRule="auto"/>
              <w:ind w:left="459" w:hanging="425"/>
              <w:jc w:val="both"/>
              <w:rPr>
                <w:rFonts w:asciiTheme="minorHAnsi" w:hAnsiTheme="minorHAnsi" w:cstheme="minorHAnsi"/>
                <w:sz w:val="18"/>
                <w:szCs w:val="18"/>
              </w:rPr>
            </w:pPr>
            <w:r w:rsidRPr="0054339C">
              <w:rPr>
                <w:rFonts w:asciiTheme="minorHAnsi" w:eastAsia="Calibri" w:hAnsiTheme="minorHAnsi" w:cstheme="minorHAnsi"/>
                <w:sz w:val="18"/>
                <w:szCs w:val="18"/>
                <w:lang w:eastAsia="en-US"/>
              </w:rPr>
              <w:t xml:space="preserve">İletişim için </w:t>
            </w:r>
            <w:hyperlink r:id="rId9" w:history="1">
              <w:r w:rsidRPr="0054339C">
                <w:rPr>
                  <w:rFonts w:asciiTheme="minorHAnsi" w:eastAsia="Calibri" w:hAnsiTheme="minorHAnsi" w:cstheme="minorHAnsi"/>
                  <w:color w:val="0000FF"/>
                  <w:sz w:val="18"/>
                  <w:szCs w:val="18"/>
                  <w:u w:val="single"/>
                  <w:lang w:eastAsia="en-US"/>
                </w:rPr>
                <w:t>mlabemol@metu.edu.tr</w:t>
              </w:r>
            </w:hyperlink>
            <w:r w:rsidRPr="0054339C">
              <w:rPr>
                <w:rFonts w:asciiTheme="minorHAnsi" w:eastAsia="Calibri" w:hAnsiTheme="minorHAnsi" w:cstheme="minorHAnsi"/>
                <w:sz w:val="18"/>
                <w:szCs w:val="18"/>
                <w:lang w:eastAsia="en-US"/>
              </w:rPr>
              <w:t xml:space="preserve"> adresi kullanılabilir.</w:t>
            </w:r>
            <w:r w:rsidRPr="0054339C">
              <w:rPr>
                <w:rFonts w:asciiTheme="minorHAnsi" w:hAnsiTheme="minorHAnsi" w:cstheme="minorHAnsi"/>
                <w:sz w:val="18"/>
                <w:szCs w:val="18"/>
              </w:rPr>
              <w:t xml:space="preserve"> </w:t>
            </w:r>
          </w:p>
          <w:p w14:paraId="212F962F" w14:textId="77777777" w:rsidR="007E56CE" w:rsidRPr="0054339C" w:rsidRDefault="007E56CE" w:rsidP="00B2632F">
            <w:pPr>
              <w:tabs>
                <w:tab w:val="num" w:pos="6031"/>
              </w:tabs>
              <w:spacing w:line="276" w:lineRule="auto"/>
              <w:jc w:val="both"/>
              <w:rPr>
                <w:rFonts w:asciiTheme="minorHAnsi" w:eastAsia="Calibri" w:hAnsiTheme="minorHAnsi" w:cstheme="minorHAnsi"/>
                <w:sz w:val="18"/>
                <w:szCs w:val="18"/>
                <w:lang w:eastAsia="en-US"/>
              </w:rPr>
            </w:pPr>
          </w:p>
          <w:p w14:paraId="39A15AD2" w14:textId="77777777" w:rsidR="007E56CE" w:rsidRPr="0054339C" w:rsidRDefault="007E56CE" w:rsidP="003B562E">
            <w:pPr>
              <w:tabs>
                <w:tab w:val="num" w:pos="6031"/>
              </w:tabs>
              <w:spacing w:line="276" w:lineRule="auto"/>
              <w:ind w:left="426" w:hanging="426"/>
              <w:jc w:val="both"/>
              <w:rPr>
                <w:rFonts w:asciiTheme="minorHAnsi" w:eastAsia="Calibri" w:hAnsiTheme="minorHAnsi" w:cstheme="minorHAnsi"/>
                <w:b/>
                <w:sz w:val="18"/>
                <w:szCs w:val="18"/>
                <w:lang w:eastAsia="en-US"/>
              </w:rPr>
            </w:pPr>
            <w:r w:rsidRPr="0054339C">
              <w:rPr>
                <w:rFonts w:asciiTheme="minorHAnsi" w:eastAsia="Calibri" w:hAnsiTheme="minorHAnsi" w:cstheme="minorHAnsi"/>
                <w:b/>
                <w:sz w:val="18"/>
                <w:szCs w:val="18"/>
                <w:lang w:eastAsia="en-US"/>
              </w:rPr>
              <w:t>B.</w:t>
            </w:r>
            <w:r w:rsidRPr="0054339C">
              <w:rPr>
                <w:rFonts w:asciiTheme="minorHAnsi" w:eastAsia="Calibri" w:hAnsiTheme="minorHAnsi" w:cstheme="minorHAnsi"/>
                <w:b/>
                <w:sz w:val="18"/>
                <w:szCs w:val="18"/>
                <w:lang w:eastAsia="en-US"/>
              </w:rPr>
              <w:tab/>
              <w:t>Ambalaj Şekli ve Numune Miktarı</w:t>
            </w:r>
          </w:p>
          <w:p w14:paraId="7E260AA5" w14:textId="77777777" w:rsidR="007E56CE" w:rsidRPr="0054339C" w:rsidRDefault="007E56CE" w:rsidP="003B562E">
            <w:pPr>
              <w:tabs>
                <w:tab w:val="num" w:pos="6031"/>
              </w:tabs>
              <w:spacing w:line="276" w:lineRule="auto"/>
              <w:ind w:left="426" w:hanging="426"/>
              <w:jc w:val="both"/>
              <w:rPr>
                <w:rFonts w:asciiTheme="minorHAnsi" w:eastAsia="Calibri" w:hAnsiTheme="minorHAnsi" w:cstheme="minorHAnsi"/>
                <w:b/>
                <w:sz w:val="18"/>
                <w:szCs w:val="18"/>
                <w:lang w:eastAsia="en-US"/>
              </w:rPr>
            </w:pPr>
          </w:p>
          <w:p w14:paraId="14734C69" w14:textId="77777777" w:rsidR="007E56CE" w:rsidRDefault="00B2632F" w:rsidP="007E56CE">
            <w:pPr>
              <w:pStyle w:val="ListParagraph"/>
              <w:numPr>
                <w:ilvl w:val="0"/>
                <w:numId w:val="3"/>
              </w:numPr>
              <w:tabs>
                <w:tab w:val="num" w:pos="6031"/>
              </w:tabs>
              <w:spacing w:line="276" w:lineRule="auto"/>
              <w:ind w:left="425" w:hanging="425"/>
              <w:jc w:val="both"/>
              <w:rPr>
                <w:rFonts w:asciiTheme="minorHAnsi" w:hAnsiTheme="minorHAnsi" w:cstheme="minorHAnsi"/>
                <w:sz w:val="18"/>
                <w:szCs w:val="18"/>
              </w:rPr>
            </w:pPr>
            <w:r>
              <w:rPr>
                <w:rFonts w:asciiTheme="minorHAnsi" w:hAnsiTheme="minorHAnsi" w:cstheme="minorHAnsi"/>
                <w:sz w:val="18"/>
                <w:szCs w:val="18"/>
              </w:rPr>
              <w:t>Numuneler önceden gönderilmez ve en fazla 4 numune ile başvuru yapılır</w:t>
            </w:r>
            <w:r w:rsidR="007E56CE" w:rsidRPr="0054339C">
              <w:rPr>
                <w:rFonts w:asciiTheme="minorHAnsi" w:hAnsiTheme="minorHAnsi" w:cstheme="minorHAnsi"/>
                <w:sz w:val="18"/>
                <w:szCs w:val="18"/>
              </w:rPr>
              <w:t>.</w:t>
            </w:r>
          </w:p>
          <w:p w14:paraId="26472459" w14:textId="77777777" w:rsidR="00B2632F" w:rsidRDefault="00B2632F" w:rsidP="007E56CE">
            <w:pPr>
              <w:pStyle w:val="ListParagraph"/>
              <w:numPr>
                <w:ilvl w:val="0"/>
                <w:numId w:val="3"/>
              </w:numPr>
              <w:tabs>
                <w:tab w:val="num" w:pos="6031"/>
              </w:tabs>
              <w:spacing w:line="276" w:lineRule="auto"/>
              <w:ind w:left="425" w:hanging="425"/>
              <w:jc w:val="both"/>
              <w:rPr>
                <w:rFonts w:asciiTheme="minorHAnsi" w:hAnsiTheme="minorHAnsi" w:cstheme="minorHAnsi"/>
                <w:sz w:val="18"/>
                <w:szCs w:val="18"/>
              </w:rPr>
            </w:pPr>
            <w:r>
              <w:rPr>
                <w:rFonts w:asciiTheme="minorHAnsi" w:hAnsiTheme="minorHAnsi" w:cstheme="minorHAnsi"/>
                <w:sz w:val="18"/>
                <w:szCs w:val="18"/>
              </w:rPr>
              <w:t>Düzlemsel katı yüzeyler incelenir, numuneler toz ve sıvı olmamalıdır.</w:t>
            </w:r>
          </w:p>
          <w:p w14:paraId="124A39C2" w14:textId="77777777" w:rsidR="00B2632F" w:rsidRDefault="00B2632F" w:rsidP="007E56CE">
            <w:pPr>
              <w:pStyle w:val="ListParagraph"/>
              <w:numPr>
                <w:ilvl w:val="0"/>
                <w:numId w:val="3"/>
              </w:numPr>
              <w:tabs>
                <w:tab w:val="num" w:pos="6031"/>
              </w:tabs>
              <w:spacing w:line="276" w:lineRule="auto"/>
              <w:ind w:left="425" w:hanging="425"/>
              <w:jc w:val="both"/>
              <w:rPr>
                <w:rFonts w:asciiTheme="minorHAnsi" w:hAnsiTheme="minorHAnsi" w:cstheme="minorHAnsi"/>
                <w:sz w:val="18"/>
                <w:szCs w:val="18"/>
              </w:rPr>
            </w:pPr>
            <w:r>
              <w:rPr>
                <w:rFonts w:asciiTheme="minorHAnsi" w:hAnsiTheme="minorHAnsi" w:cstheme="minorHAnsi"/>
                <w:sz w:val="18"/>
                <w:szCs w:val="18"/>
              </w:rPr>
              <w:t>AFM ile incelenecek yüzey yerleştirme yüzeyine paralel olmalıdır. Yerleştirme yüzeyleri mikroskop camı, silisyum çip gibi düz yüzeyler olmalıdır. Numuneler, bu düz yüzeylere kaplanmalı veya uygun yöntemlerle sabitlenmelidir.</w:t>
            </w:r>
          </w:p>
          <w:p w14:paraId="44968FA2" w14:textId="77777777" w:rsidR="00B2632F" w:rsidRPr="0054339C" w:rsidRDefault="00B2632F" w:rsidP="007E56CE">
            <w:pPr>
              <w:pStyle w:val="ListParagraph"/>
              <w:numPr>
                <w:ilvl w:val="0"/>
                <w:numId w:val="3"/>
              </w:numPr>
              <w:tabs>
                <w:tab w:val="num" w:pos="6031"/>
              </w:tabs>
              <w:spacing w:line="276" w:lineRule="auto"/>
              <w:ind w:left="425" w:hanging="425"/>
              <w:jc w:val="both"/>
              <w:rPr>
                <w:rFonts w:asciiTheme="minorHAnsi" w:hAnsiTheme="minorHAnsi" w:cstheme="minorHAnsi"/>
                <w:sz w:val="18"/>
                <w:szCs w:val="18"/>
              </w:rPr>
            </w:pPr>
            <w:r>
              <w:rPr>
                <w:rFonts w:asciiTheme="minorHAnsi" w:hAnsiTheme="minorHAnsi" w:cstheme="minorHAnsi"/>
                <w:sz w:val="18"/>
                <w:szCs w:val="18"/>
              </w:rPr>
              <w:t>Numuneler</w:t>
            </w:r>
            <w:r w:rsidR="00B17B5F">
              <w:rPr>
                <w:rFonts w:asciiTheme="minorHAnsi" w:hAnsiTheme="minorHAnsi" w:cstheme="minorHAnsi"/>
                <w:sz w:val="18"/>
                <w:szCs w:val="18"/>
              </w:rPr>
              <w:t xml:space="preserve"> (incelenecek yüzeyler)</w:t>
            </w:r>
            <w:r>
              <w:rPr>
                <w:rFonts w:asciiTheme="minorHAnsi" w:hAnsiTheme="minorHAnsi" w:cstheme="minorHAnsi"/>
                <w:sz w:val="18"/>
                <w:szCs w:val="18"/>
              </w:rPr>
              <w:t>, çapı en fazla 15 mm olan bir daire içine</w:t>
            </w:r>
            <w:r w:rsidR="00B17B5F">
              <w:rPr>
                <w:rFonts w:asciiTheme="minorHAnsi" w:hAnsiTheme="minorHAnsi" w:cstheme="minorHAnsi"/>
                <w:sz w:val="18"/>
                <w:szCs w:val="18"/>
              </w:rPr>
              <w:t xml:space="preserve"> ve kenarları en fazla 10 mm olan </w:t>
            </w:r>
            <w:r>
              <w:rPr>
                <w:rFonts w:asciiTheme="minorHAnsi" w:hAnsiTheme="minorHAnsi" w:cstheme="minorHAnsi"/>
                <w:sz w:val="18"/>
                <w:szCs w:val="18"/>
              </w:rPr>
              <w:t xml:space="preserve"> </w:t>
            </w:r>
            <w:r w:rsidR="00B17B5F">
              <w:rPr>
                <w:rFonts w:asciiTheme="minorHAnsi" w:hAnsiTheme="minorHAnsi" w:cstheme="minorHAnsi"/>
                <w:sz w:val="18"/>
                <w:szCs w:val="18"/>
              </w:rPr>
              <w:t>kare şeklinde bir yerleştirme yüzeyinin üzerine hazırlanmalıdır. Numune kalınlığı (yerleştirme yüzeyi ve incelenecek yüzeyin toplam kalınlığı) 2 mm’ den kısa olmalıdır.</w:t>
            </w:r>
          </w:p>
          <w:p w14:paraId="5F11109E" w14:textId="77777777" w:rsidR="007E56CE" w:rsidRPr="0054339C" w:rsidRDefault="007E56CE" w:rsidP="007E56CE">
            <w:pPr>
              <w:pStyle w:val="ListParagraph"/>
              <w:numPr>
                <w:ilvl w:val="0"/>
                <w:numId w:val="3"/>
              </w:numPr>
              <w:tabs>
                <w:tab w:val="num" w:pos="6031"/>
              </w:tabs>
              <w:spacing w:line="276" w:lineRule="auto"/>
              <w:ind w:left="425" w:hanging="425"/>
              <w:jc w:val="both"/>
              <w:rPr>
                <w:rFonts w:asciiTheme="minorHAnsi" w:hAnsiTheme="minorHAnsi" w:cstheme="minorHAnsi"/>
                <w:sz w:val="18"/>
                <w:szCs w:val="18"/>
              </w:rPr>
            </w:pPr>
            <w:r w:rsidRPr="0054339C">
              <w:rPr>
                <w:rFonts w:asciiTheme="minorHAnsi" w:hAnsiTheme="minorHAnsi" w:cstheme="minorHAnsi"/>
                <w:sz w:val="18"/>
                <w:szCs w:val="18"/>
              </w:rPr>
              <w:t xml:space="preserve">İncelenecek yüzey </w:t>
            </w:r>
            <w:r w:rsidR="00B17B5F">
              <w:rPr>
                <w:rFonts w:asciiTheme="minorHAnsi" w:hAnsiTheme="minorHAnsi" w:cstheme="minorHAnsi"/>
                <w:sz w:val="18"/>
                <w:szCs w:val="18"/>
              </w:rPr>
              <w:t>yapışkan olmamalı, pürüzlülüğü 3</w:t>
            </w:r>
            <w:r w:rsidR="00B17B5F" w:rsidRPr="0054339C">
              <w:rPr>
                <w:rFonts w:asciiTheme="minorHAnsi" w:hAnsiTheme="minorHAnsi" w:cstheme="minorHAnsi"/>
                <w:sz w:val="18"/>
                <w:szCs w:val="18"/>
              </w:rPr>
              <w:t xml:space="preserve"> µm’den küçük</w:t>
            </w:r>
            <w:r w:rsidR="00B17B5F">
              <w:rPr>
                <w:rFonts w:asciiTheme="minorHAnsi" w:hAnsiTheme="minorHAnsi" w:cstheme="minorHAnsi"/>
                <w:sz w:val="18"/>
                <w:szCs w:val="18"/>
              </w:rPr>
              <w:t xml:space="preserve"> </w:t>
            </w:r>
            <w:r w:rsidRPr="0054339C">
              <w:rPr>
                <w:rFonts w:asciiTheme="minorHAnsi" w:hAnsiTheme="minorHAnsi" w:cstheme="minorHAnsi"/>
                <w:sz w:val="18"/>
                <w:szCs w:val="18"/>
              </w:rPr>
              <w:t>olmalıdır.</w:t>
            </w:r>
          </w:p>
          <w:p w14:paraId="2CB76447" w14:textId="77777777" w:rsidR="007E56CE" w:rsidRPr="0054339C" w:rsidRDefault="007E56CE" w:rsidP="00B63CFA">
            <w:pPr>
              <w:pStyle w:val="ListParagraph"/>
              <w:spacing w:line="276" w:lineRule="auto"/>
              <w:ind w:left="425"/>
              <w:jc w:val="both"/>
              <w:rPr>
                <w:rFonts w:asciiTheme="minorHAnsi" w:hAnsiTheme="minorHAnsi" w:cstheme="minorHAnsi"/>
                <w:sz w:val="18"/>
                <w:szCs w:val="18"/>
              </w:rPr>
            </w:pPr>
          </w:p>
        </w:tc>
      </w:tr>
    </w:tbl>
    <w:p w14:paraId="088F0DBF" w14:textId="77777777" w:rsidR="007E56CE" w:rsidRDefault="007E56CE"/>
    <w:sectPr w:rsidR="007E56CE"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1AEB" w14:textId="77777777" w:rsidR="00B04CCE" w:rsidRDefault="00B04CCE" w:rsidP="007E56CE">
      <w:r>
        <w:separator/>
      </w:r>
    </w:p>
  </w:endnote>
  <w:endnote w:type="continuationSeparator" w:id="0">
    <w:p w14:paraId="07D4F7B4" w14:textId="77777777" w:rsidR="00B04CCE" w:rsidRDefault="00B04C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09EACFCF" w14:textId="77777777" w:rsidTr="003B562E">
              <w:trPr>
                <w:cantSplit/>
                <w:trHeight w:val="284"/>
              </w:trPr>
              <w:tc>
                <w:tcPr>
                  <w:tcW w:w="10206" w:type="dxa"/>
                  <w:gridSpan w:val="4"/>
                  <w:shd w:val="clear" w:color="auto" w:fill="auto"/>
                  <w:vAlign w:val="center"/>
                </w:tcPr>
                <w:p w14:paraId="159B8284"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3442B2E9" w14:textId="77777777" w:rsidTr="003B562E">
              <w:trPr>
                <w:cantSplit/>
                <w:trHeight w:val="252"/>
              </w:trPr>
              <w:tc>
                <w:tcPr>
                  <w:tcW w:w="1560" w:type="dxa"/>
                  <w:vAlign w:val="center"/>
                </w:tcPr>
                <w:p w14:paraId="1032E11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0AF2CFC2"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018FE2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79D9D163"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3D803C8" w14:textId="77777777" w:rsidTr="003B562E">
              <w:trPr>
                <w:cantSplit/>
                <w:trHeight w:val="252"/>
              </w:trPr>
              <w:tc>
                <w:tcPr>
                  <w:tcW w:w="1560" w:type="dxa"/>
                  <w:vAlign w:val="center"/>
                </w:tcPr>
                <w:p w14:paraId="7DD65681"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22C1861B"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5427B5E"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1283C2E2"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C357882" w14:textId="77777777" w:rsidTr="003B562E">
              <w:trPr>
                <w:cantSplit/>
                <w:trHeight w:val="443"/>
              </w:trPr>
              <w:tc>
                <w:tcPr>
                  <w:tcW w:w="1560" w:type="dxa"/>
                  <w:vAlign w:val="center"/>
                </w:tcPr>
                <w:p w14:paraId="71160BE2"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5D2E372"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66C807B"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7B89B018" w14:textId="77777777" w:rsidR="007E56CE" w:rsidRPr="000129DD" w:rsidRDefault="007E56CE" w:rsidP="003B562E">
                  <w:pPr>
                    <w:pStyle w:val="GrupYazi"/>
                    <w:snapToGrid w:val="0"/>
                    <w:spacing w:before="0" w:after="0"/>
                    <w:jc w:val="left"/>
                    <w:rPr>
                      <w:rFonts w:ascii="Calibri" w:hAnsi="Calibri" w:cs="Calibri"/>
                    </w:rPr>
                  </w:pPr>
                </w:p>
              </w:tc>
            </w:tr>
          </w:tbl>
          <w:p w14:paraId="5A5D13BA" w14:textId="4A7C0074" w:rsidR="007E56CE" w:rsidRPr="007E56CE" w:rsidRDefault="007E56CE"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Pr="00741F99">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ARG-EMOL-04     </w:t>
            </w:r>
            <w:proofErr w:type="spellStart"/>
            <w:r w:rsidRPr="00741F99">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.No</w:t>
            </w:r>
            <w:proofErr w:type="spellEnd"/>
            <w:r>
              <w:rPr>
                <w:rFonts w:ascii="Calibri" w:hAnsi="Calibri" w:cs="Calibri"/>
                <w:b w:val="0"/>
                <w:i w:val="0"/>
                <w:sz w:val="18"/>
                <w:szCs w:val="18"/>
                <w14:shadow w14:blurRad="0" w14:dist="0" w14:dir="0" w14:sx="0" w14:sy="0" w14:kx="0" w14:ky="0" w14:algn="none">
                  <w14:srgbClr w14:val="000000"/>
                </w14:shadow>
              </w:rPr>
              <w:t>/Tarih: 0</w:t>
            </w:r>
            <w:r w:rsidR="00DE7D85">
              <w:rPr>
                <w:rFonts w:ascii="Calibri" w:hAnsi="Calibri" w:cs="Calibri"/>
                <w:b w:val="0"/>
                <w:i w:val="0"/>
                <w:sz w:val="18"/>
                <w:szCs w:val="18"/>
                <w14:shadow w14:blurRad="0" w14:dist="0" w14:dir="0" w14:sx="0" w14:sy="0" w14:kx="0" w14:ky="0" w14:algn="none">
                  <w14:srgbClr w14:val="000000"/>
                </w14:shadow>
              </w:rPr>
              <w:t>4</w:t>
            </w:r>
            <w:r>
              <w:rPr>
                <w:rFonts w:ascii="Calibri" w:hAnsi="Calibri" w:cs="Calibri"/>
                <w:b w:val="0"/>
                <w:i w:val="0"/>
                <w:sz w:val="18"/>
                <w:szCs w:val="18"/>
                <w14:shadow w14:blurRad="0" w14:dist="0" w14:dir="0" w14:sx="0" w14:sy="0" w14:kx="0" w14:ky="0" w14:algn="none">
                  <w14:srgbClr w14:val="000000"/>
                </w14:shadow>
              </w:rPr>
              <w:t>/16</w:t>
            </w:r>
            <w:r w:rsidRPr="00033084">
              <w:rPr>
                <w:rFonts w:ascii="Calibri" w:hAnsi="Calibri" w:cs="Calibri"/>
                <w:b w:val="0"/>
                <w:i w:val="0"/>
                <w:sz w:val="18"/>
                <w:szCs w:val="18"/>
                <w14:shadow w14:blurRad="0" w14:dist="0" w14:dir="0" w14:sx="0" w14:sy="0" w14:kx="0" w14:ky="0" w14:algn="none">
                  <w14:srgbClr w14:val="000000"/>
                </w14:shadow>
              </w:rPr>
              <w:t>.</w:t>
            </w:r>
            <w:r w:rsidR="00776EC5">
              <w:rPr>
                <w:rFonts w:ascii="Calibri" w:hAnsi="Calibri" w:cs="Calibri"/>
                <w:b w:val="0"/>
                <w:i w:val="0"/>
                <w:sz w:val="18"/>
                <w:szCs w:val="18"/>
                <w14:shadow w14:blurRad="0" w14:dist="0" w14:dir="0" w14:sx="0" w14:sy="0" w14:kx="0" w14:ky="0" w14:algn="none">
                  <w14:srgbClr w14:val="000000"/>
                </w14:shadow>
              </w:rPr>
              <w:t>0</w:t>
            </w:r>
            <w:r w:rsidR="00DE7D85">
              <w:rPr>
                <w:rFonts w:ascii="Calibri" w:hAnsi="Calibri" w:cs="Calibri"/>
                <w:b w:val="0"/>
                <w:i w:val="0"/>
                <w:sz w:val="18"/>
                <w:szCs w:val="18"/>
                <w14:shadow w14:blurRad="0" w14:dist="0" w14:dir="0" w14:sx="0" w14:sy="0" w14:kx="0" w14:ky="0" w14:algn="none">
                  <w14:srgbClr w14:val="000000"/>
                </w14:shadow>
              </w:rPr>
              <w:t>6</w:t>
            </w:r>
            <w:r w:rsidRPr="00033084">
              <w:rPr>
                <w:rFonts w:ascii="Calibri" w:hAnsi="Calibri" w:cs="Calibri"/>
                <w:b w:val="0"/>
                <w:i w:val="0"/>
                <w:sz w:val="18"/>
                <w:szCs w:val="18"/>
                <w14:shadow w14:blurRad="0" w14:dist="0" w14:dir="0" w14:sx="0" w14:sy="0" w14:kx="0" w14:ky="0" w14:algn="none">
                  <w14:srgbClr w14:val="000000"/>
                </w14:shadow>
              </w:rPr>
              <w:t>.20</w:t>
            </w:r>
            <w:r w:rsidR="00DE7D85">
              <w:rPr>
                <w:rFonts w:ascii="Calibri" w:hAnsi="Calibri" w:cs="Calibri"/>
                <w:b w:val="0"/>
                <w:i w:val="0"/>
                <w:sz w:val="18"/>
                <w:szCs w:val="18"/>
                <w14:shadow w14:blurRad="0" w14:dist="0" w14:dir="0" w14:sx="0" w14:sy="0" w14:kx="0" w14:ky="0" w14:algn="none">
                  <w14:srgbClr w14:val="000000"/>
                </w14:shadow>
              </w:rPr>
              <w:t>23</w:t>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t xml:space="preserve">         </w:t>
            </w:r>
            <w:r w:rsidRPr="00741F99">
              <w:rPr>
                <w:rFonts w:ascii="Calibri" w:hAnsi="Calibri" w:cs="Calibri"/>
                <w:b w:val="0"/>
                <w:i w:val="0"/>
                <w:sz w:val="18"/>
                <w:szCs w:val="18"/>
                <w14:shadow w14:blurRad="0" w14:dist="0" w14:dir="0" w14:sx="0" w14:sy="0" w14:kx="0" w14:ky="0" w14:algn="none">
                  <w14:srgbClr w14:val="000000"/>
                </w14:shadow>
              </w:rPr>
              <w:fldChar w:fldCharType="begin"/>
            </w:r>
            <w:r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Pr="00741F99">
              <w:rPr>
                <w:rFonts w:ascii="Calibri" w:hAnsi="Calibri" w:cs="Calibri"/>
                <w:b w:val="0"/>
                <w:i w:val="0"/>
                <w:sz w:val="18"/>
                <w:szCs w:val="18"/>
                <w14:shadow w14:blurRad="0" w14:dist="0" w14:dir="0" w14:sx="0" w14:sy="0" w14:kx="0" w14:ky="0" w14:algn="none">
                  <w14:srgbClr w14:val="000000"/>
                </w14:shadow>
              </w:rPr>
              <w:fldChar w:fldCharType="separate"/>
            </w:r>
            <w:r w:rsidR="002F35F2">
              <w:rPr>
                <w:rFonts w:ascii="Calibri" w:hAnsi="Calibri" w:cs="Calibri"/>
                <w:b w:val="0"/>
                <w:i w:val="0"/>
                <w:noProof/>
                <w:sz w:val="18"/>
                <w:szCs w:val="18"/>
                <w14:shadow w14:blurRad="0" w14:dist="0" w14:dir="0" w14:sx="0" w14:sy="0" w14:kx="0" w14:ky="0" w14:algn="none">
                  <w14:srgbClr w14:val="000000"/>
                </w14:shadow>
              </w:rPr>
              <w:t>1</w:t>
            </w:r>
            <w:r w:rsidRPr="00741F99">
              <w:rPr>
                <w:rFonts w:ascii="Calibri" w:hAnsi="Calibri" w:cs="Calibri"/>
                <w:b w:val="0"/>
                <w:i w:val="0"/>
                <w:sz w:val="18"/>
                <w:szCs w:val="18"/>
                <w14:shadow w14:blurRad="0" w14:dist="0" w14:dir="0" w14:sx="0" w14:sy="0" w14:kx="0" w14:ky="0" w14:algn="none">
                  <w14:srgbClr w14:val="000000"/>
                </w14:shadow>
              </w:rPr>
              <w:fldChar w:fldCharType="end"/>
            </w:r>
            <w:r w:rsidRPr="00741F99">
              <w:rPr>
                <w:rFonts w:ascii="Calibri" w:hAnsi="Calibri" w:cs="Calibri"/>
                <w:b w:val="0"/>
                <w:i w:val="0"/>
                <w:sz w:val="18"/>
                <w:szCs w:val="18"/>
                <w14:shadow w14:blurRad="0" w14:dist="0" w14:dir="0" w14:sx="0" w14:sy="0" w14:kx="0" w14:ky="0" w14:algn="none">
                  <w14:srgbClr w14:val="000000"/>
                </w14:shadow>
              </w:rPr>
              <w:t>/</w:t>
            </w:r>
            <w:r w:rsidRPr="00741F99">
              <w:rPr>
                <w:rFonts w:ascii="Calibri" w:hAnsi="Calibri" w:cs="Calibri"/>
                <w:b w:val="0"/>
                <w:i w:val="0"/>
                <w:sz w:val="18"/>
                <w:szCs w:val="18"/>
                <w14:shadow w14:blurRad="0" w14:dist="0" w14:dir="0" w14:sx="0" w14:sy="0" w14:kx="0" w14:ky="0" w14:algn="none">
                  <w14:srgbClr w14:val="000000"/>
                </w14:shadow>
              </w:rPr>
              <w:fldChar w:fldCharType="begin"/>
            </w:r>
            <w:r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Pr="00741F99">
              <w:rPr>
                <w:rFonts w:ascii="Calibri" w:hAnsi="Calibri" w:cs="Calibri"/>
                <w:b w:val="0"/>
                <w:i w:val="0"/>
                <w:sz w:val="18"/>
                <w:szCs w:val="18"/>
                <w14:shadow w14:blurRad="0" w14:dist="0" w14:dir="0" w14:sx="0" w14:sy="0" w14:kx="0" w14:ky="0" w14:algn="none">
                  <w14:srgbClr w14:val="000000"/>
                </w14:shadow>
              </w:rPr>
              <w:fldChar w:fldCharType="separate"/>
            </w:r>
            <w:r w:rsidR="002F35F2">
              <w:rPr>
                <w:rFonts w:ascii="Calibri" w:hAnsi="Calibri" w:cs="Calibri"/>
                <w:b w:val="0"/>
                <w:i w:val="0"/>
                <w:noProof/>
                <w:sz w:val="18"/>
                <w:szCs w:val="18"/>
                <w14:shadow w14:blurRad="0" w14:dist="0" w14:dir="0" w14:sx="0" w14:sy="0" w14:kx="0" w14:ky="0" w14:algn="none">
                  <w14:srgbClr w14:val="000000"/>
                </w14:shadow>
              </w:rPr>
              <w:t>2</w:t>
            </w:r>
            <w:r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13929197" w14:textId="5BA96963" w:rsidR="00EC15AF" w:rsidRPr="007E56CE" w:rsidRDefault="00EC15AF"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Pr="00741F99">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ARG-EMOL-04     </w:t>
            </w:r>
            <w:proofErr w:type="spellStart"/>
            <w:r w:rsidRPr="00741F99">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.No</w:t>
            </w:r>
            <w:proofErr w:type="spellEnd"/>
            <w:r>
              <w:rPr>
                <w:rFonts w:ascii="Calibri" w:hAnsi="Calibri" w:cs="Calibri"/>
                <w:b w:val="0"/>
                <w:i w:val="0"/>
                <w:sz w:val="18"/>
                <w:szCs w:val="18"/>
                <w14:shadow w14:blurRad="0" w14:dist="0" w14:dir="0" w14:sx="0" w14:sy="0" w14:kx="0" w14:ky="0" w14:algn="none">
                  <w14:srgbClr w14:val="000000"/>
                </w14:shadow>
              </w:rPr>
              <w:t>/Tarih: 0</w:t>
            </w:r>
            <w:r w:rsidR="00DE7D85">
              <w:rPr>
                <w:rFonts w:ascii="Calibri" w:hAnsi="Calibri" w:cs="Calibri"/>
                <w:b w:val="0"/>
                <w:i w:val="0"/>
                <w:sz w:val="18"/>
                <w:szCs w:val="18"/>
                <w14:shadow w14:blurRad="0" w14:dist="0" w14:dir="0" w14:sx="0" w14:sy="0" w14:kx="0" w14:ky="0" w14:algn="none">
                  <w14:srgbClr w14:val="000000"/>
                </w14:shadow>
              </w:rPr>
              <w:t>4</w:t>
            </w:r>
            <w:r>
              <w:rPr>
                <w:rFonts w:ascii="Calibri" w:hAnsi="Calibri" w:cs="Calibri"/>
                <w:b w:val="0"/>
                <w:i w:val="0"/>
                <w:sz w:val="18"/>
                <w:szCs w:val="18"/>
                <w14:shadow w14:blurRad="0" w14:dist="0" w14:dir="0" w14:sx="0" w14:sy="0" w14:kx="0" w14:ky="0" w14:algn="none">
                  <w14:srgbClr w14:val="000000"/>
                </w14:shadow>
              </w:rPr>
              <w:t>/16</w:t>
            </w:r>
            <w:r w:rsidRPr="00033084">
              <w:rPr>
                <w:rFonts w:ascii="Calibri" w:hAnsi="Calibri" w:cs="Calibri"/>
                <w:b w:val="0"/>
                <w:i w:val="0"/>
                <w:sz w:val="18"/>
                <w:szCs w:val="18"/>
                <w14:shadow w14:blurRad="0" w14:dist="0" w14:dir="0" w14:sx="0" w14:sy="0" w14:kx="0" w14:ky="0" w14:algn="none">
                  <w14:srgbClr w14:val="000000"/>
                </w14:shadow>
              </w:rPr>
              <w:t>.</w:t>
            </w:r>
            <w:r w:rsidR="00F55DB6">
              <w:rPr>
                <w:rFonts w:ascii="Calibri" w:hAnsi="Calibri" w:cs="Calibri"/>
                <w:b w:val="0"/>
                <w:i w:val="0"/>
                <w:sz w:val="18"/>
                <w:szCs w:val="18"/>
                <w14:shadow w14:blurRad="0" w14:dist="0" w14:dir="0" w14:sx="0" w14:sy="0" w14:kx="0" w14:ky="0" w14:algn="none">
                  <w14:srgbClr w14:val="000000"/>
                </w14:shadow>
              </w:rPr>
              <w:t>0</w:t>
            </w:r>
            <w:r w:rsidR="00DE7D85">
              <w:rPr>
                <w:rFonts w:ascii="Calibri" w:hAnsi="Calibri" w:cs="Calibri"/>
                <w:b w:val="0"/>
                <w:i w:val="0"/>
                <w:sz w:val="18"/>
                <w:szCs w:val="18"/>
                <w14:shadow w14:blurRad="0" w14:dist="0" w14:dir="0" w14:sx="0" w14:sy="0" w14:kx="0" w14:ky="0" w14:algn="none">
                  <w14:srgbClr w14:val="000000"/>
                </w14:shadow>
              </w:rPr>
              <w:t>6</w:t>
            </w:r>
            <w:r w:rsidRPr="00033084">
              <w:rPr>
                <w:rFonts w:ascii="Calibri" w:hAnsi="Calibri" w:cs="Calibri"/>
                <w:b w:val="0"/>
                <w:i w:val="0"/>
                <w:sz w:val="18"/>
                <w:szCs w:val="18"/>
                <w14:shadow w14:blurRad="0" w14:dist="0" w14:dir="0" w14:sx="0" w14:sy="0" w14:kx="0" w14:ky="0" w14:algn="none">
                  <w14:srgbClr w14:val="000000"/>
                </w14:shadow>
              </w:rPr>
              <w:t>.20</w:t>
            </w:r>
            <w:r w:rsidR="00DE7D85">
              <w:rPr>
                <w:rFonts w:ascii="Calibri" w:hAnsi="Calibri" w:cs="Calibri"/>
                <w:b w:val="0"/>
                <w:i w:val="0"/>
                <w:sz w:val="18"/>
                <w:szCs w:val="18"/>
                <w14:shadow w14:blurRad="0" w14:dist="0" w14:dir="0" w14:sx="0" w14:sy="0" w14:kx="0" w14:ky="0" w14:algn="none">
                  <w14:srgbClr w14:val="000000"/>
                </w14:shadow>
              </w:rPr>
              <w:t>23</w:t>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14:shadow w14:blurRad="0" w14:dist="0" w14:dir="0" w14:sx="0" w14:sy="0" w14:kx="0" w14:ky="0" w14:algn="none">
                  <w14:srgbClr w14:val="000000"/>
                </w14:shadow>
              </w:rPr>
              <w:tab/>
              <w:t xml:space="preserve">         </w:t>
            </w:r>
            <w:r w:rsidRPr="00741F99">
              <w:rPr>
                <w:rFonts w:ascii="Calibri" w:hAnsi="Calibri" w:cs="Calibri"/>
                <w:b w:val="0"/>
                <w:i w:val="0"/>
                <w:sz w:val="18"/>
                <w:szCs w:val="18"/>
                <w14:shadow w14:blurRad="0" w14:dist="0" w14:dir="0" w14:sx="0" w14:sy="0" w14:kx="0" w14:ky="0" w14:algn="none">
                  <w14:srgbClr w14:val="000000"/>
                </w14:shadow>
              </w:rPr>
              <w:fldChar w:fldCharType="begin"/>
            </w:r>
            <w:r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Pr="00741F99">
              <w:rPr>
                <w:rFonts w:ascii="Calibri" w:hAnsi="Calibri" w:cs="Calibri"/>
                <w:b w:val="0"/>
                <w:i w:val="0"/>
                <w:sz w:val="18"/>
                <w:szCs w:val="18"/>
                <w14:shadow w14:blurRad="0" w14:dist="0" w14:dir="0" w14:sx="0" w14:sy="0" w14:kx="0" w14:ky="0" w14:algn="none">
                  <w14:srgbClr w14:val="000000"/>
                </w14:shadow>
              </w:rPr>
              <w:fldChar w:fldCharType="separate"/>
            </w:r>
            <w:r w:rsidR="002F35F2">
              <w:rPr>
                <w:rFonts w:ascii="Calibri" w:hAnsi="Calibri" w:cs="Calibri"/>
                <w:b w:val="0"/>
                <w:i w:val="0"/>
                <w:noProof/>
                <w:sz w:val="18"/>
                <w:szCs w:val="18"/>
                <w14:shadow w14:blurRad="0" w14:dist="0" w14:dir="0" w14:sx="0" w14:sy="0" w14:kx="0" w14:ky="0" w14:algn="none">
                  <w14:srgbClr w14:val="000000"/>
                </w14:shadow>
              </w:rPr>
              <w:t>2</w:t>
            </w:r>
            <w:r w:rsidRPr="00741F99">
              <w:rPr>
                <w:rFonts w:ascii="Calibri" w:hAnsi="Calibri" w:cs="Calibri"/>
                <w:b w:val="0"/>
                <w:i w:val="0"/>
                <w:sz w:val="18"/>
                <w:szCs w:val="18"/>
                <w14:shadow w14:blurRad="0" w14:dist="0" w14:dir="0" w14:sx="0" w14:sy="0" w14:kx="0" w14:ky="0" w14:algn="none">
                  <w14:srgbClr w14:val="000000"/>
                </w14:shadow>
              </w:rPr>
              <w:fldChar w:fldCharType="end"/>
            </w:r>
            <w:r w:rsidRPr="00741F99">
              <w:rPr>
                <w:rFonts w:ascii="Calibri" w:hAnsi="Calibri" w:cs="Calibri"/>
                <w:b w:val="0"/>
                <w:i w:val="0"/>
                <w:sz w:val="18"/>
                <w:szCs w:val="18"/>
                <w14:shadow w14:blurRad="0" w14:dist="0" w14:dir="0" w14:sx="0" w14:sy="0" w14:kx="0" w14:ky="0" w14:algn="none">
                  <w14:srgbClr w14:val="000000"/>
                </w14:shadow>
              </w:rPr>
              <w:t>/</w:t>
            </w:r>
            <w:r w:rsidRPr="00741F99">
              <w:rPr>
                <w:rFonts w:ascii="Calibri" w:hAnsi="Calibri" w:cs="Calibri"/>
                <w:b w:val="0"/>
                <w:i w:val="0"/>
                <w:sz w:val="18"/>
                <w:szCs w:val="18"/>
                <w14:shadow w14:blurRad="0" w14:dist="0" w14:dir="0" w14:sx="0" w14:sy="0" w14:kx="0" w14:ky="0" w14:algn="none">
                  <w14:srgbClr w14:val="000000"/>
                </w14:shadow>
              </w:rPr>
              <w:fldChar w:fldCharType="begin"/>
            </w:r>
            <w:r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Pr="00741F99">
              <w:rPr>
                <w:rFonts w:ascii="Calibri" w:hAnsi="Calibri" w:cs="Calibri"/>
                <w:b w:val="0"/>
                <w:i w:val="0"/>
                <w:sz w:val="18"/>
                <w:szCs w:val="18"/>
                <w14:shadow w14:blurRad="0" w14:dist="0" w14:dir="0" w14:sx="0" w14:sy="0" w14:kx="0" w14:ky="0" w14:algn="none">
                  <w14:srgbClr w14:val="000000"/>
                </w14:shadow>
              </w:rPr>
              <w:fldChar w:fldCharType="separate"/>
            </w:r>
            <w:r w:rsidR="002F35F2">
              <w:rPr>
                <w:rFonts w:ascii="Calibri" w:hAnsi="Calibri" w:cs="Calibri"/>
                <w:b w:val="0"/>
                <w:i w:val="0"/>
                <w:noProof/>
                <w:sz w:val="18"/>
                <w:szCs w:val="18"/>
                <w14:shadow w14:blurRad="0" w14:dist="0" w14:dir="0" w14:sx="0" w14:sy="0" w14:kx="0" w14:ky="0" w14:algn="none">
                  <w14:srgbClr w14:val="000000"/>
                </w14:shadow>
              </w:rPr>
              <w:t>2</w:t>
            </w:r>
            <w:r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1B12" w14:textId="77777777" w:rsidR="00B04CCE" w:rsidRDefault="00B04CCE" w:rsidP="007E56CE">
      <w:r>
        <w:separator/>
      </w:r>
    </w:p>
  </w:footnote>
  <w:footnote w:type="continuationSeparator" w:id="0">
    <w:p w14:paraId="651FFE45" w14:textId="77777777" w:rsidR="00B04CCE" w:rsidRDefault="00B04C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61CE797F"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17A01844"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226C895E" wp14:editId="38DE94C5">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3CFAEFC"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0178E1ED"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157FF5A0"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68FEBB43"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0F62F144"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325449DB"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4917D507" w14:textId="77777777" w:rsidR="007E56CE" w:rsidRPr="00000052" w:rsidRDefault="007E56CE" w:rsidP="003B562E">
          <w:pPr>
            <w:pStyle w:val="Baslik"/>
            <w:snapToGrid w:val="0"/>
            <w:spacing w:before="0" w:after="0"/>
            <w:rPr>
              <w:rFonts w:asciiTheme="minorHAnsi" w:hAnsiTheme="minorHAnsi" w:cstheme="minorHAnsi"/>
              <w:i w:val="0"/>
              <w:sz w:val="28"/>
              <w:szCs w:val="28"/>
            </w:rPr>
          </w:pPr>
          <w:r w:rsidRPr="00965935">
            <w:rPr>
              <w:rFonts w:asciiTheme="minorHAnsi" w:hAnsiTheme="minorHAnsi" w:cstheme="minorHAnsi"/>
              <w:i w:val="0"/>
              <w:sz w:val="28"/>
              <w:szCs w:val="28"/>
              <w14:shadow w14:blurRad="0" w14:dist="0" w14:dir="0" w14:sx="0" w14:sy="0" w14:kx="0" w14:ky="0" w14:algn="none">
                <w14:srgbClr w14:val="000000"/>
              </w14:shadow>
            </w:rPr>
            <w:t xml:space="preserve">ATOMİK KUVVET MİKROSKOBU </w:t>
          </w:r>
          <w:r>
            <w:rPr>
              <w:rFonts w:asciiTheme="minorHAnsi" w:hAnsiTheme="minorHAnsi" w:cstheme="minorHAnsi"/>
              <w:i w:val="0"/>
              <w:sz w:val="28"/>
              <w:szCs w:val="28"/>
              <w14:shadow w14:blurRad="0" w14:dist="0" w14:dir="0" w14:sx="0" w14:sy="0" w14:kx="0" w14:ky="0" w14:algn="none">
                <w14:srgbClr w14:val="000000"/>
              </w14:shadow>
            </w:rPr>
            <w:t>(AFM) DENEY</w:t>
          </w:r>
          <w:r w:rsidRPr="00965935">
            <w:rPr>
              <w:rFonts w:asciiTheme="minorHAnsi" w:hAnsiTheme="minorHAnsi" w:cstheme="minorHAnsi"/>
              <w:i w:val="0"/>
              <w:sz w:val="28"/>
              <w:szCs w:val="28"/>
              <w14:shadow w14:blurRad="0" w14:dist="0" w14:dir="0" w14:sx="0" w14:sy="0" w14:kx="0" w14:ky="0" w14:algn="none">
                <w14:srgbClr w14:val="000000"/>
              </w14:shadow>
            </w:rPr>
            <w:t xml:space="preserve"> İSTEK FORMU</w:t>
          </w:r>
        </w:p>
      </w:tc>
    </w:tr>
  </w:tbl>
  <w:p w14:paraId="66A22801"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45819"/>
    <w:rsid w:val="001918C1"/>
    <w:rsid w:val="00192859"/>
    <w:rsid w:val="00237EEC"/>
    <w:rsid w:val="002F35F2"/>
    <w:rsid w:val="003F65B5"/>
    <w:rsid w:val="004C6E10"/>
    <w:rsid w:val="005639FC"/>
    <w:rsid w:val="00571098"/>
    <w:rsid w:val="005F020A"/>
    <w:rsid w:val="005F0295"/>
    <w:rsid w:val="00685DEE"/>
    <w:rsid w:val="006868BA"/>
    <w:rsid w:val="006B4FA2"/>
    <w:rsid w:val="007242E6"/>
    <w:rsid w:val="00750580"/>
    <w:rsid w:val="00776EC5"/>
    <w:rsid w:val="007E56CE"/>
    <w:rsid w:val="00916463"/>
    <w:rsid w:val="00B04CCE"/>
    <w:rsid w:val="00B1422A"/>
    <w:rsid w:val="00B14526"/>
    <w:rsid w:val="00B17B5F"/>
    <w:rsid w:val="00B2632F"/>
    <w:rsid w:val="00B46ADC"/>
    <w:rsid w:val="00B63CFA"/>
    <w:rsid w:val="00D251D2"/>
    <w:rsid w:val="00DB5AA2"/>
    <w:rsid w:val="00DE7D85"/>
    <w:rsid w:val="00E10FFD"/>
    <w:rsid w:val="00EC15AF"/>
    <w:rsid w:val="00EE4404"/>
    <w:rsid w:val="00F434E0"/>
    <w:rsid w:val="00F55DB6"/>
    <w:rsid w:val="00FB1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C9389"/>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kf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9</cp:revision>
  <cp:lastPrinted>2023-06-09T10:04:00Z</cp:lastPrinted>
  <dcterms:created xsi:type="dcterms:W3CDTF">2015-03-23T08:36:00Z</dcterms:created>
  <dcterms:modified xsi:type="dcterms:W3CDTF">2023-06-09T10:05:00Z</dcterms:modified>
</cp:coreProperties>
</file>